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2E" w:rsidRPr="007C431C" w:rsidRDefault="00B3462E" w:rsidP="007C431C">
      <w:pPr>
        <w:rPr>
          <w:sz w:val="32"/>
          <w:szCs w:val="32"/>
        </w:rPr>
      </w:pPr>
      <w:r w:rsidRPr="00D87F0D">
        <w:rPr>
          <w:rFonts w:hint="eastAsia"/>
          <w:sz w:val="32"/>
          <w:szCs w:val="32"/>
        </w:rPr>
        <w:t>附件</w:t>
      </w:r>
      <w:r w:rsidRPr="00D87F0D">
        <w:rPr>
          <w:sz w:val="32"/>
          <w:szCs w:val="32"/>
        </w:rPr>
        <w:t>2</w:t>
      </w:r>
      <w:r w:rsidRPr="00D87F0D">
        <w:rPr>
          <w:rFonts w:hint="eastAsia"/>
          <w:sz w:val="32"/>
          <w:szCs w:val="32"/>
        </w:rPr>
        <w:t>：</w:t>
      </w:r>
      <w:bookmarkStart w:id="0" w:name="_GoBack"/>
      <w:bookmarkEnd w:id="0"/>
    </w:p>
    <w:p w:rsidR="00B3462E" w:rsidRPr="006877F4" w:rsidRDefault="00B3462E" w:rsidP="007C431C">
      <w:pPr>
        <w:spacing w:line="50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  <w:r>
        <w:rPr>
          <w:rFonts w:ascii="方正小标宋简体" w:eastAsia="方正小标宋简体" w:hAnsi="仿宋" w:hint="eastAsia"/>
          <w:b/>
          <w:sz w:val="44"/>
          <w:szCs w:val="44"/>
        </w:rPr>
        <w:t>乐清市财政</w:t>
      </w:r>
      <w:r w:rsidRPr="002270B7">
        <w:rPr>
          <w:rFonts w:ascii="方正小标宋简体" w:eastAsia="方正小标宋简体" w:hAnsi="仿宋" w:hint="eastAsia"/>
          <w:b/>
          <w:sz w:val="44"/>
          <w:szCs w:val="44"/>
        </w:rPr>
        <w:t>局</w:t>
      </w:r>
      <w:r>
        <w:rPr>
          <w:rFonts w:ascii="方正小标宋简体" w:eastAsia="方正小标宋简体" w:hAnsi="仿宋" w:hint="eastAsia"/>
          <w:b/>
          <w:sz w:val="44"/>
          <w:szCs w:val="44"/>
        </w:rPr>
        <w:t>废止失效</w:t>
      </w:r>
      <w:r w:rsidRPr="002270B7">
        <w:rPr>
          <w:rFonts w:ascii="方正小标宋简体" w:eastAsia="方正小标宋简体" w:hAnsi="仿宋" w:hint="eastAsia"/>
          <w:b/>
          <w:sz w:val="44"/>
          <w:szCs w:val="44"/>
        </w:rPr>
        <w:t>的</w:t>
      </w:r>
      <w:r>
        <w:rPr>
          <w:rFonts w:ascii="方正小标宋简体" w:eastAsia="方正小标宋简体" w:hAnsi="仿宋" w:hint="eastAsia"/>
          <w:b/>
          <w:sz w:val="44"/>
          <w:szCs w:val="44"/>
        </w:rPr>
        <w:t>行政</w:t>
      </w:r>
      <w:r w:rsidRPr="006877F4">
        <w:rPr>
          <w:rFonts w:ascii="方正小标宋简体" w:eastAsia="方正小标宋简体" w:hAnsi="仿宋" w:hint="eastAsia"/>
          <w:b/>
          <w:sz w:val="44"/>
          <w:szCs w:val="44"/>
        </w:rPr>
        <w:t>规范性文件目录（</w:t>
      </w:r>
      <w:r>
        <w:rPr>
          <w:rFonts w:ascii="方正小标宋简体" w:eastAsia="方正小标宋简体" w:hAnsi="仿宋"/>
          <w:b/>
          <w:sz w:val="44"/>
          <w:szCs w:val="44"/>
        </w:rPr>
        <w:t>16</w:t>
      </w:r>
      <w:r w:rsidRPr="006877F4">
        <w:rPr>
          <w:rFonts w:ascii="方正小标宋简体" w:eastAsia="方正小标宋简体" w:hAnsi="仿宋" w:hint="eastAsia"/>
          <w:b/>
          <w:sz w:val="44"/>
          <w:szCs w:val="44"/>
        </w:rPr>
        <w:t>件）</w:t>
      </w:r>
    </w:p>
    <w:p w:rsidR="00B3462E" w:rsidRPr="007C431C" w:rsidRDefault="00B3462E" w:rsidP="007C431C">
      <w:pPr>
        <w:spacing w:line="500" w:lineRule="exact"/>
        <w:jc w:val="center"/>
        <w:rPr>
          <w:rFonts w:ascii="方正小标宋简体" w:eastAsia="方正小标宋简体" w:hAnsi="仿宋"/>
          <w:b/>
          <w:sz w:val="44"/>
          <w:szCs w:val="44"/>
        </w:rPr>
      </w:pPr>
    </w:p>
    <w:tbl>
      <w:tblPr>
        <w:tblW w:w="13035" w:type="dxa"/>
        <w:tblInd w:w="93" w:type="dxa"/>
        <w:tblLayout w:type="fixed"/>
        <w:tblLook w:val="00A0"/>
      </w:tblPr>
      <w:tblGrid>
        <w:gridCol w:w="920"/>
        <w:gridCol w:w="9490"/>
        <w:gridCol w:w="2625"/>
      </w:tblGrid>
      <w:tr w:rsidR="00B3462E" w:rsidRPr="00E04138" w:rsidTr="00EB6A6A">
        <w:trPr>
          <w:trHeight w:val="68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62E" w:rsidRPr="004B5D8A" w:rsidRDefault="00B3462E" w:rsidP="00EB6A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B5D8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2E" w:rsidRPr="004B5D8A" w:rsidRDefault="00B3462E" w:rsidP="00EB6A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B5D8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行政规范性文件名称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2E" w:rsidRPr="004B5D8A" w:rsidRDefault="00B3462E" w:rsidP="00EB6A6A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B5D8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文号</w:t>
            </w:r>
          </w:p>
        </w:tc>
      </w:tr>
      <w:tr w:rsidR="00B3462E" w:rsidRPr="00E04138" w:rsidTr="00EB6A6A">
        <w:trPr>
          <w:trHeight w:val="312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62E" w:rsidRPr="004B5D8A" w:rsidRDefault="00B3462E" w:rsidP="00EB6A6A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2E" w:rsidRPr="004B5D8A" w:rsidRDefault="00B3462E" w:rsidP="00EB6A6A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2E" w:rsidRPr="004B5D8A" w:rsidRDefault="00B3462E" w:rsidP="00EB6A6A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B3462E" w:rsidRPr="00E04138" w:rsidTr="00EB6A6A">
        <w:trPr>
          <w:trHeight w:val="68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62E" w:rsidRDefault="00B3462E" w:rsidP="00EB6A6A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/>
              </w:rPr>
              <w:t>1</w:t>
            </w:r>
          </w:p>
        </w:tc>
        <w:tc>
          <w:tcPr>
            <w:tcW w:w="9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62E" w:rsidRDefault="00B3462E">
            <w:pPr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</w:rPr>
              <w:t>关于印发《乐清市外商投资企业财政登记管理办法实施意见》的通知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62E" w:rsidRDefault="00B3462E">
            <w:pPr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</w:rPr>
              <w:t>乐财企〔</w:t>
            </w:r>
            <w:r>
              <w:rPr>
                <w:rFonts w:ascii="华文仿宋" w:eastAsia="华文仿宋" w:hAnsi="华文仿宋"/>
                <w:color w:val="000000"/>
              </w:rPr>
              <w:t>1997</w:t>
            </w:r>
            <w:r>
              <w:rPr>
                <w:rFonts w:ascii="华文仿宋" w:eastAsia="华文仿宋" w:hAnsi="华文仿宋" w:hint="eastAsia"/>
                <w:color w:val="000000"/>
              </w:rPr>
              <w:t>〕</w:t>
            </w:r>
            <w:r>
              <w:rPr>
                <w:rFonts w:ascii="华文仿宋" w:eastAsia="华文仿宋" w:hAnsi="华文仿宋"/>
                <w:color w:val="000000"/>
              </w:rPr>
              <w:t>24</w:t>
            </w:r>
            <w:r>
              <w:rPr>
                <w:rFonts w:ascii="华文仿宋" w:eastAsia="华文仿宋" w:hAnsi="华文仿宋" w:hint="eastAsia"/>
                <w:color w:val="000000"/>
              </w:rPr>
              <w:t>号</w:t>
            </w:r>
          </w:p>
        </w:tc>
      </w:tr>
      <w:tr w:rsidR="00B3462E" w:rsidRPr="00E04138" w:rsidTr="00EB6A6A">
        <w:trPr>
          <w:trHeight w:val="68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62E" w:rsidRDefault="00B3462E" w:rsidP="00EB6A6A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/>
              </w:rPr>
              <w:t>2</w:t>
            </w:r>
          </w:p>
        </w:tc>
        <w:tc>
          <w:tcPr>
            <w:tcW w:w="9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62E" w:rsidRDefault="00B3462E">
            <w:pPr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</w:rPr>
              <w:t>关于印发《乐清市水土保持设施补偿费、水土流失防治费征收和使用管理细则》的通知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62E" w:rsidRDefault="00B3462E">
            <w:pPr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</w:rPr>
              <w:t>乐财农〔</w:t>
            </w:r>
            <w:r>
              <w:rPr>
                <w:rFonts w:ascii="华文仿宋" w:eastAsia="华文仿宋" w:hAnsi="华文仿宋"/>
                <w:color w:val="000000"/>
              </w:rPr>
              <w:t>1999</w:t>
            </w:r>
            <w:r>
              <w:rPr>
                <w:rFonts w:ascii="华文仿宋" w:eastAsia="华文仿宋" w:hAnsi="华文仿宋" w:hint="eastAsia"/>
                <w:color w:val="000000"/>
              </w:rPr>
              <w:t>〕</w:t>
            </w:r>
            <w:r>
              <w:rPr>
                <w:rFonts w:ascii="华文仿宋" w:eastAsia="华文仿宋" w:hAnsi="华文仿宋"/>
                <w:color w:val="000000"/>
              </w:rPr>
              <w:t>111</w:t>
            </w:r>
            <w:r>
              <w:rPr>
                <w:rFonts w:ascii="华文仿宋" w:eastAsia="华文仿宋" w:hAnsi="华文仿宋" w:hint="eastAsia"/>
                <w:color w:val="000000"/>
              </w:rPr>
              <w:t>号</w:t>
            </w:r>
          </w:p>
        </w:tc>
      </w:tr>
      <w:tr w:rsidR="00B3462E" w:rsidRPr="00E04138" w:rsidTr="00EB6A6A">
        <w:trPr>
          <w:trHeight w:val="68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62E" w:rsidRDefault="00B3462E" w:rsidP="00EB6A6A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/>
              </w:rPr>
              <w:t>3</w:t>
            </w:r>
          </w:p>
        </w:tc>
        <w:tc>
          <w:tcPr>
            <w:tcW w:w="9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62E" w:rsidRDefault="00B3462E">
            <w:pPr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</w:rPr>
              <w:t>关于印发乐清市本级科技项目经费管理暂行办法的通知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62E" w:rsidRDefault="00B3462E">
            <w:pPr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</w:rPr>
              <w:t>乐财行〔</w:t>
            </w:r>
            <w:r>
              <w:rPr>
                <w:rFonts w:ascii="华文仿宋" w:eastAsia="华文仿宋" w:hAnsi="华文仿宋"/>
                <w:color w:val="000000"/>
              </w:rPr>
              <w:t>2002</w:t>
            </w:r>
            <w:r>
              <w:rPr>
                <w:rFonts w:ascii="华文仿宋" w:eastAsia="华文仿宋" w:hAnsi="华文仿宋" w:hint="eastAsia"/>
                <w:color w:val="000000"/>
              </w:rPr>
              <w:t>〕</w:t>
            </w:r>
            <w:r>
              <w:rPr>
                <w:rFonts w:ascii="华文仿宋" w:eastAsia="华文仿宋" w:hAnsi="华文仿宋"/>
                <w:color w:val="000000"/>
              </w:rPr>
              <w:t>156</w:t>
            </w:r>
            <w:r>
              <w:rPr>
                <w:rFonts w:ascii="华文仿宋" w:eastAsia="华文仿宋" w:hAnsi="华文仿宋" w:hint="eastAsia"/>
                <w:color w:val="000000"/>
              </w:rPr>
              <w:t>号</w:t>
            </w:r>
          </w:p>
        </w:tc>
      </w:tr>
      <w:tr w:rsidR="00B3462E" w:rsidRPr="00E04138" w:rsidTr="00EB6A6A">
        <w:trPr>
          <w:trHeight w:val="68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62E" w:rsidRDefault="00B3462E" w:rsidP="00EB6A6A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/>
              </w:rPr>
              <w:t>4</w:t>
            </w:r>
          </w:p>
        </w:tc>
        <w:tc>
          <w:tcPr>
            <w:tcW w:w="9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62E" w:rsidRDefault="00B3462E">
            <w:pPr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</w:rPr>
              <w:t>关于印发乐清市中小学校改建设项目资金管理暂行办法的通知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62E" w:rsidRDefault="00B3462E">
            <w:pPr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</w:rPr>
              <w:t>乐财行〔</w:t>
            </w:r>
            <w:r>
              <w:rPr>
                <w:rFonts w:ascii="华文仿宋" w:eastAsia="华文仿宋" w:hAnsi="华文仿宋"/>
                <w:color w:val="000000"/>
              </w:rPr>
              <w:t>2003</w:t>
            </w:r>
            <w:r>
              <w:rPr>
                <w:rFonts w:ascii="华文仿宋" w:eastAsia="华文仿宋" w:hAnsi="华文仿宋" w:hint="eastAsia"/>
                <w:color w:val="000000"/>
              </w:rPr>
              <w:t>〕</w:t>
            </w:r>
            <w:r>
              <w:rPr>
                <w:rFonts w:ascii="华文仿宋" w:eastAsia="华文仿宋" w:hAnsi="华文仿宋"/>
                <w:color w:val="000000"/>
              </w:rPr>
              <w:t>105</w:t>
            </w:r>
            <w:r>
              <w:rPr>
                <w:rFonts w:ascii="华文仿宋" w:eastAsia="华文仿宋" w:hAnsi="华文仿宋" w:hint="eastAsia"/>
                <w:color w:val="000000"/>
              </w:rPr>
              <w:t>号</w:t>
            </w:r>
          </w:p>
        </w:tc>
      </w:tr>
      <w:tr w:rsidR="00B3462E" w:rsidRPr="00E04138" w:rsidTr="00EB6A6A">
        <w:trPr>
          <w:trHeight w:val="68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62E" w:rsidRDefault="00B3462E" w:rsidP="00EB6A6A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/>
              </w:rPr>
              <w:t>5</w:t>
            </w:r>
          </w:p>
        </w:tc>
        <w:tc>
          <w:tcPr>
            <w:tcW w:w="9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62E" w:rsidRDefault="00B3462E">
            <w:pPr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</w:rPr>
              <w:t>关于印发《乐清市乡村康庄工程资金管理办法》的通知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62E" w:rsidRDefault="00B3462E">
            <w:pPr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</w:rPr>
              <w:t>乐财建〔</w:t>
            </w:r>
            <w:r>
              <w:rPr>
                <w:rFonts w:ascii="华文仿宋" w:eastAsia="华文仿宋" w:hAnsi="华文仿宋"/>
                <w:color w:val="000000"/>
              </w:rPr>
              <w:t>2005</w:t>
            </w:r>
            <w:r>
              <w:rPr>
                <w:rFonts w:ascii="华文仿宋" w:eastAsia="华文仿宋" w:hAnsi="华文仿宋" w:hint="eastAsia"/>
                <w:color w:val="000000"/>
              </w:rPr>
              <w:t>〕</w:t>
            </w:r>
            <w:r>
              <w:rPr>
                <w:rFonts w:ascii="华文仿宋" w:eastAsia="华文仿宋" w:hAnsi="华文仿宋"/>
                <w:color w:val="000000"/>
              </w:rPr>
              <w:t>17</w:t>
            </w:r>
            <w:r>
              <w:rPr>
                <w:rFonts w:ascii="华文仿宋" w:eastAsia="华文仿宋" w:hAnsi="华文仿宋" w:hint="eastAsia"/>
                <w:color w:val="000000"/>
              </w:rPr>
              <w:t>号</w:t>
            </w:r>
          </w:p>
        </w:tc>
      </w:tr>
      <w:tr w:rsidR="00B3462E" w:rsidRPr="00E04138" w:rsidTr="00EB6A6A">
        <w:trPr>
          <w:trHeight w:val="68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62E" w:rsidRDefault="00B3462E" w:rsidP="00EB6A6A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/>
              </w:rPr>
              <w:t>6</w:t>
            </w:r>
          </w:p>
        </w:tc>
        <w:tc>
          <w:tcPr>
            <w:tcW w:w="9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62E" w:rsidRDefault="00B3462E">
            <w:pPr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</w:rPr>
              <w:t>关于印发乐清市新型农村合作医疗基金缴拨暂行规定的通知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62E" w:rsidRDefault="00B3462E">
            <w:pPr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</w:rPr>
              <w:t>乐财行〔</w:t>
            </w:r>
            <w:r>
              <w:rPr>
                <w:rFonts w:ascii="华文仿宋" w:eastAsia="华文仿宋" w:hAnsi="华文仿宋"/>
                <w:color w:val="000000"/>
              </w:rPr>
              <w:t>2006</w:t>
            </w:r>
            <w:r>
              <w:rPr>
                <w:rFonts w:ascii="华文仿宋" w:eastAsia="华文仿宋" w:hAnsi="华文仿宋" w:hint="eastAsia"/>
                <w:color w:val="000000"/>
              </w:rPr>
              <w:t>〕</w:t>
            </w:r>
            <w:r>
              <w:rPr>
                <w:rFonts w:ascii="华文仿宋" w:eastAsia="华文仿宋" w:hAnsi="华文仿宋"/>
                <w:color w:val="000000"/>
              </w:rPr>
              <w:t>88</w:t>
            </w:r>
            <w:r>
              <w:rPr>
                <w:rFonts w:ascii="华文仿宋" w:eastAsia="华文仿宋" w:hAnsi="华文仿宋" w:hint="eastAsia"/>
                <w:color w:val="000000"/>
              </w:rPr>
              <w:t>号</w:t>
            </w:r>
          </w:p>
        </w:tc>
      </w:tr>
      <w:tr w:rsidR="00B3462E" w:rsidRPr="00E04138" w:rsidTr="00EB6A6A">
        <w:trPr>
          <w:trHeight w:val="68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62E" w:rsidRDefault="00B3462E" w:rsidP="00EB6A6A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/>
              </w:rPr>
              <w:t>7</w:t>
            </w:r>
          </w:p>
        </w:tc>
        <w:tc>
          <w:tcPr>
            <w:tcW w:w="9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62E" w:rsidRDefault="00B3462E">
            <w:pPr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</w:rPr>
              <w:t>关于提高食品违法案件举报奖励额度的通知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62E" w:rsidRDefault="00B3462E">
            <w:pPr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</w:rPr>
              <w:t>乐财行〔</w:t>
            </w:r>
            <w:r>
              <w:rPr>
                <w:rFonts w:ascii="华文仿宋" w:eastAsia="华文仿宋" w:hAnsi="华文仿宋"/>
                <w:color w:val="000000"/>
              </w:rPr>
              <w:t>2011</w:t>
            </w:r>
            <w:r>
              <w:rPr>
                <w:rFonts w:ascii="华文仿宋" w:eastAsia="华文仿宋" w:hAnsi="华文仿宋" w:hint="eastAsia"/>
                <w:color w:val="000000"/>
              </w:rPr>
              <w:t>〕</w:t>
            </w:r>
            <w:r>
              <w:rPr>
                <w:rFonts w:ascii="华文仿宋" w:eastAsia="华文仿宋" w:hAnsi="华文仿宋"/>
                <w:color w:val="000000"/>
              </w:rPr>
              <w:t>178</w:t>
            </w:r>
            <w:r>
              <w:rPr>
                <w:rFonts w:ascii="华文仿宋" w:eastAsia="华文仿宋" w:hAnsi="华文仿宋" w:hint="eastAsia"/>
                <w:color w:val="000000"/>
              </w:rPr>
              <w:t>号</w:t>
            </w:r>
          </w:p>
        </w:tc>
      </w:tr>
      <w:tr w:rsidR="00B3462E" w:rsidRPr="00E04138" w:rsidTr="00EB6A6A">
        <w:trPr>
          <w:trHeight w:val="68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62E" w:rsidRDefault="00B3462E" w:rsidP="00EB6A6A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/>
              </w:rPr>
              <w:t>8</w:t>
            </w:r>
          </w:p>
        </w:tc>
        <w:tc>
          <w:tcPr>
            <w:tcW w:w="9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62E" w:rsidRDefault="00B3462E">
            <w:pPr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</w:rPr>
              <w:t>乐清市技术改造财政专项资金管理办法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62E" w:rsidRDefault="00B3462E">
            <w:pPr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</w:rPr>
              <w:t>乐财企〔</w:t>
            </w:r>
            <w:r>
              <w:rPr>
                <w:rFonts w:ascii="华文仿宋" w:eastAsia="华文仿宋" w:hAnsi="华文仿宋"/>
                <w:color w:val="000000"/>
              </w:rPr>
              <w:t>2013</w:t>
            </w:r>
            <w:r>
              <w:rPr>
                <w:rFonts w:ascii="华文仿宋" w:eastAsia="华文仿宋" w:hAnsi="华文仿宋" w:hint="eastAsia"/>
                <w:color w:val="000000"/>
              </w:rPr>
              <w:t>〕</w:t>
            </w:r>
            <w:r>
              <w:rPr>
                <w:rFonts w:ascii="华文仿宋" w:eastAsia="华文仿宋" w:hAnsi="华文仿宋"/>
                <w:color w:val="000000"/>
              </w:rPr>
              <w:t>97</w:t>
            </w:r>
            <w:r>
              <w:rPr>
                <w:rFonts w:ascii="华文仿宋" w:eastAsia="华文仿宋" w:hAnsi="华文仿宋" w:hint="eastAsia"/>
                <w:color w:val="000000"/>
              </w:rPr>
              <w:t>号</w:t>
            </w:r>
          </w:p>
        </w:tc>
      </w:tr>
      <w:tr w:rsidR="00B3462E" w:rsidRPr="00E04138" w:rsidTr="00EB6A6A">
        <w:trPr>
          <w:trHeight w:val="68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62E" w:rsidRDefault="00B3462E" w:rsidP="00EB6A6A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/>
              </w:rPr>
              <w:t>9</w:t>
            </w:r>
          </w:p>
        </w:tc>
        <w:tc>
          <w:tcPr>
            <w:tcW w:w="9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62E" w:rsidRDefault="00B3462E">
            <w:pPr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</w:rPr>
              <w:t>关于印发乐清市政府采购供应商投诉处理工作规程（试行）的通知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62E" w:rsidRDefault="00B3462E">
            <w:pPr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</w:rPr>
              <w:t>乐财监督〔</w:t>
            </w:r>
            <w:r>
              <w:rPr>
                <w:rFonts w:ascii="华文仿宋" w:eastAsia="华文仿宋" w:hAnsi="华文仿宋"/>
                <w:color w:val="000000"/>
              </w:rPr>
              <w:t>2013</w:t>
            </w:r>
            <w:r>
              <w:rPr>
                <w:rFonts w:ascii="华文仿宋" w:eastAsia="华文仿宋" w:hAnsi="华文仿宋" w:hint="eastAsia"/>
                <w:color w:val="000000"/>
              </w:rPr>
              <w:t>〕</w:t>
            </w:r>
            <w:r>
              <w:rPr>
                <w:rFonts w:ascii="华文仿宋" w:eastAsia="华文仿宋" w:hAnsi="华文仿宋"/>
                <w:color w:val="000000"/>
              </w:rPr>
              <w:t>147</w:t>
            </w:r>
            <w:r>
              <w:rPr>
                <w:rFonts w:ascii="华文仿宋" w:eastAsia="华文仿宋" w:hAnsi="华文仿宋" w:hint="eastAsia"/>
                <w:color w:val="000000"/>
              </w:rPr>
              <w:t>号</w:t>
            </w:r>
          </w:p>
        </w:tc>
      </w:tr>
      <w:tr w:rsidR="00B3462E" w:rsidRPr="00E04138" w:rsidTr="00EB6A6A">
        <w:trPr>
          <w:trHeight w:val="68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62E" w:rsidRDefault="00B3462E" w:rsidP="00EB6A6A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/>
              </w:rPr>
              <w:t>10</w:t>
            </w:r>
          </w:p>
        </w:tc>
        <w:tc>
          <w:tcPr>
            <w:tcW w:w="9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62E" w:rsidRDefault="00B3462E">
            <w:pPr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</w:rPr>
              <w:t>关于实施营业税改增值税试点期间过渡性财政扶持政策的通知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62E" w:rsidRDefault="00B3462E">
            <w:pPr>
              <w:rPr>
                <w:rFonts w:ascii="华文仿宋" w:eastAsia="华文仿宋" w:hAnsi="华文仿宋" w:cs="宋体"/>
                <w:color w:val="00000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</w:rPr>
              <w:t>乐财预〔</w:t>
            </w:r>
            <w:r>
              <w:rPr>
                <w:rFonts w:ascii="华文仿宋" w:eastAsia="华文仿宋" w:hAnsi="华文仿宋"/>
                <w:color w:val="000000"/>
              </w:rPr>
              <w:t>2013</w:t>
            </w:r>
            <w:r>
              <w:rPr>
                <w:rFonts w:ascii="华文仿宋" w:eastAsia="华文仿宋" w:hAnsi="华文仿宋" w:hint="eastAsia"/>
                <w:color w:val="000000"/>
              </w:rPr>
              <w:t>〕</w:t>
            </w:r>
            <w:r>
              <w:rPr>
                <w:rFonts w:ascii="华文仿宋" w:eastAsia="华文仿宋" w:hAnsi="华文仿宋"/>
                <w:color w:val="000000"/>
              </w:rPr>
              <w:t>220</w:t>
            </w:r>
            <w:r>
              <w:rPr>
                <w:rFonts w:ascii="华文仿宋" w:eastAsia="华文仿宋" w:hAnsi="华文仿宋" w:hint="eastAsia"/>
                <w:color w:val="000000"/>
              </w:rPr>
              <w:t>号</w:t>
            </w:r>
          </w:p>
        </w:tc>
      </w:tr>
      <w:tr w:rsidR="00B3462E" w:rsidRPr="00E04138" w:rsidTr="00EB6A6A">
        <w:trPr>
          <w:trHeight w:val="68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62E" w:rsidRDefault="00B3462E" w:rsidP="00EB6A6A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/>
              </w:rPr>
              <w:t>11</w:t>
            </w:r>
          </w:p>
        </w:tc>
        <w:tc>
          <w:tcPr>
            <w:tcW w:w="9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62E" w:rsidRDefault="00B3462E">
            <w:pPr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关于印发《乐清市本级农业综合开发财政补助资金和项目管理实施办法》的通知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62E" w:rsidRDefault="00B3462E">
            <w:pPr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乐财农综〔</w:t>
            </w:r>
            <w:r>
              <w:rPr>
                <w:rFonts w:ascii="华文仿宋" w:eastAsia="华文仿宋" w:hAnsi="华文仿宋"/>
              </w:rPr>
              <w:t>2014</w:t>
            </w:r>
            <w:r>
              <w:rPr>
                <w:rFonts w:ascii="华文仿宋" w:eastAsia="华文仿宋" w:hAnsi="华文仿宋" w:hint="eastAsia"/>
              </w:rPr>
              <w:t>〕</w:t>
            </w:r>
            <w:r>
              <w:rPr>
                <w:rFonts w:ascii="华文仿宋" w:eastAsia="华文仿宋" w:hAnsi="华文仿宋"/>
              </w:rPr>
              <w:t>282</w:t>
            </w:r>
            <w:r>
              <w:rPr>
                <w:rFonts w:ascii="华文仿宋" w:eastAsia="华文仿宋" w:hAnsi="华文仿宋" w:hint="eastAsia"/>
              </w:rPr>
              <w:t>号</w:t>
            </w:r>
          </w:p>
        </w:tc>
      </w:tr>
      <w:tr w:rsidR="00B3462E" w:rsidRPr="00E04138" w:rsidTr="00EB6A6A">
        <w:trPr>
          <w:trHeight w:val="68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62E" w:rsidRDefault="00B3462E" w:rsidP="00EB6A6A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/>
              </w:rPr>
              <w:t>12</w:t>
            </w:r>
          </w:p>
        </w:tc>
        <w:tc>
          <w:tcPr>
            <w:tcW w:w="9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62E" w:rsidRDefault="00B3462E">
            <w:pPr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乐清市财政局</w:t>
            </w:r>
            <w:r>
              <w:rPr>
                <w:rFonts w:ascii="华文仿宋" w:eastAsia="华文仿宋" w:hAnsi="华文仿宋"/>
              </w:rPr>
              <w:t xml:space="preserve"> </w:t>
            </w:r>
            <w:r>
              <w:rPr>
                <w:rFonts w:ascii="华文仿宋" w:eastAsia="华文仿宋" w:hAnsi="华文仿宋" w:hint="eastAsia"/>
              </w:rPr>
              <w:t>乐清市人口和计划生育局关于印发《乐清市内“人户分离”计划生育管理专项资金管理办法》的通知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62E" w:rsidRDefault="00B3462E">
            <w:pPr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乐财行〔</w:t>
            </w:r>
            <w:r>
              <w:rPr>
                <w:rFonts w:ascii="华文仿宋" w:eastAsia="华文仿宋" w:hAnsi="华文仿宋"/>
              </w:rPr>
              <w:t>2014</w:t>
            </w:r>
            <w:r>
              <w:rPr>
                <w:rFonts w:ascii="华文仿宋" w:eastAsia="华文仿宋" w:hAnsi="华文仿宋" w:hint="eastAsia"/>
              </w:rPr>
              <w:t>〕</w:t>
            </w:r>
            <w:r>
              <w:rPr>
                <w:rFonts w:ascii="华文仿宋" w:eastAsia="华文仿宋" w:hAnsi="华文仿宋"/>
              </w:rPr>
              <w:t>284</w:t>
            </w:r>
            <w:r>
              <w:rPr>
                <w:rFonts w:ascii="华文仿宋" w:eastAsia="华文仿宋" w:hAnsi="华文仿宋" w:hint="eastAsia"/>
              </w:rPr>
              <w:t>号</w:t>
            </w:r>
          </w:p>
        </w:tc>
      </w:tr>
      <w:tr w:rsidR="00B3462E" w:rsidRPr="00E04138" w:rsidTr="00EB6A6A">
        <w:trPr>
          <w:trHeight w:val="68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62E" w:rsidRDefault="00B3462E" w:rsidP="00EB6A6A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/>
              </w:rPr>
              <w:t>13</w:t>
            </w:r>
          </w:p>
        </w:tc>
        <w:tc>
          <w:tcPr>
            <w:tcW w:w="9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62E" w:rsidRDefault="00B3462E">
            <w:pPr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关于印发《乐清市精神文明建设专项资金使用管理方法》的通知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62E" w:rsidRDefault="00B3462E">
            <w:pPr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乐财行〔</w:t>
            </w:r>
            <w:r>
              <w:rPr>
                <w:rFonts w:ascii="华文仿宋" w:eastAsia="华文仿宋" w:hAnsi="华文仿宋"/>
              </w:rPr>
              <w:t>2014</w:t>
            </w:r>
            <w:r>
              <w:rPr>
                <w:rFonts w:ascii="华文仿宋" w:eastAsia="华文仿宋" w:hAnsi="华文仿宋" w:hint="eastAsia"/>
              </w:rPr>
              <w:t>〕</w:t>
            </w:r>
            <w:r>
              <w:rPr>
                <w:rFonts w:ascii="华文仿宋" w:eastAsia="华文仿宋" w:hAnsi="华文仿宋"/>
              </w:rPr>
              <w:t>286</w:t>
            </w:r>
            <w:r>
              <w:rPr>
                <w:rFonts w:ascii="华文仿宋" w:eastAsia="华文仿宋" w:hAnsi="华文仿宋" w:hint="eastAsia"/>
              </w:rPr>
              <w:t>号</w:t>
            </w:r>
          </w:p>
        </w:tc>
      </w:tr>
      <w:tr w:rsidR="00B3462E" w:rsidRPr="00E04138" w:rsidTr="00EB6A6A">
        <w:trPr>
          <w:trHeight w:val="68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62E" w:rsidRDefault="00B3462E" w:rsidP="00EB6A6A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/>
              </w:rPr>
              <w:t>14</w:t>
            </w:r>
          </w:p>
        </w:tc>
        <w:tc>
          <w:tcPr>
            <w:tcW w:w="9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62E" w:rsidRDefault="00B3462E">
            <w:pPr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乐清市城镇污水处理费征收使用管理实施办法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62E" w:rsidRDefault="00B3462E">
            <w:pPr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乐财建〔</w:t>
            </w:r>
            <w:r>
              <w:rPr>
                <w:rFonts w:ascii="华文仿宋" w:eastAsia="华文仿宋" w:hAnsi="华文仿宋"/>
              </w:rPr>
              <w:t>2014</w:t>
            </w:r>
            <w:r>
              <w:rPr>
                <w:rFonts w:ascii="华文仿宋" w:eastAsia="华文仿宋" w:hAnsi="华文仿宋" w:hint="eastAsia"/>
              </w:rPr>
              <w:t>〕</w:t>
            </w:r>
            <w:r>
              <w:rPr>
                <w:rFonts w:ascii="华文仿宋" w:eastAsia="华文仿宋" w:hAnsi="华文仿宋"/>
              </w:rPr>
              <w:t>346</w:t>
            </w:r>
            <w:r>
              <w:rPr>
                <w:rFonts w:ascii="华文仿宋" w:eastAsia="华文仿宋" w:hAnsi="华文仿宋" w:hint="eastAsia"/>
              </w:rPr>
              <w:t>号</w:t>
            </w:r>
          </w:p>
        </w:tc>
      </w:tr>
      <w:tr w:rsidR="00B3462E" w:rsidRPr="00E04138" w:rsidTr="00EB6A6A">
        <w:trPr>
          <w:trHeight w:val="68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62E" w:rsidRDefault="00B3462E" w:rsidP="00EB6A6A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/>
              </w:rPr>
              <w:t>15</w:t>
            </w:r>
          </w:p>
        </w:tc>
        <w:tc>
          <w:tcPr>
            <w:tcW w:w="9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62E" w:rsidRDefault="00B3462E">
            <w:pPr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关于落实个人购房财政补贴发放的实施细则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62E" w:rsidRDefault="00B3462E">
            <w:pPr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乐财办〔</w:t>
            </w:r>
            <w:r>
              <w:rPr>
                <w:rFonts w:ascii="华文仿宋" w:eastAsia="华文仿宋" w:hAnsi="华文仿宋"/>
              </w:rPr>
              <w:t>2015</w:t>
            </w:r>
            <w:r>
              <w:rPr>
                <w:rFonts w:ascii="华文仿宋" w:eastAsia="华文仿宋" w:hAnsi="华文仿宋" w:hint="eastAsia"/>
              </w:rPr>
              <w:t>〕</w:t>
            </w:r>
            <w:r>
              <w:rPr>
                <w:rFonts w:ascii="华文仿宋" w:eastAsia="华文仿宋" w:hAnsi="华文仿宋"/>
              </w:rPr>
              <w:t>115</w:t>
            </w:r>
            <w:r>
              <w:rPr>
                <w:rFonts w:ascii="华文仿宋" w:eastAsia="华文仿宋" w:hAnsi="华文仿宋" w:hint="eastAsia"/>
              </w:rPr>
              <w:t>号</w:t>
            </w:r>
          </w:p>
        </w:tc>
      </w:tr>
      <w:tr w:rsidR="00B3462E" w:rsidRPr="00E04138" w:rsidTr="00EB6A6A">
        <w:trPr>
          <w:trHeight w:val="68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462E" w:rsidRDefault="00B3462E" w:rsidP="00EB6A6A">
            <w:pPr>
              <w:jc w:val="center"/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/>
              </w:rPr>
              <w:t>16</w:t>
            </w:r>
          </w:p>
        </w:tc>
        <w:tc>
          <w:tcPr>
            <w:tcW w:w="94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62E" w:rsidRDefault="00B3462E">
            <w:pPr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乐清市财政局</w:t>
            </w:r>
            <w:r>
              <w:rPr>
                <w:rFonts w:ascii="华文仿宋" w:eastAsia="华文仿宋" w:hAnsi="华文仿宋"/>
              </w:rPr>
              <w:t xml:space="preserve"> </w:t>
            </w:r>
            <w:r>
              <w:rPr>
                <w:rFonts w:ascii="华文仿宋" w:eastAsia="华文仿宋" w:hAnsi="华文仿宋" w:hint="eastAsia"/>
              </w:rPr>
              <w:t>乐清市水利局关于印发《乐清市创建节水型社会建设专项资金管理办法（试行）》的通知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462E" w:rsidRDefault="00B3462E">
            <w:pPr>
              <w:rPr>
                <w:rFonts w:ascii="华文仿宋" w:eastAsia="华文仿宋" w:hAnsi="华文仿宋" w:cs="宋体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</w:rPr>
              <w:t>乐财农〔</w:t>
            </w:r>
            <w:r>
              <w:rPr>
                <w:rFonts w:ascii="华文仿宋" w:eastAsia="华文仿宋" w:hAnsi="华文仿宋"/>
              </w:rPr>
              <w:t>2015</w:t>
            </w:r>
            <w:r>
              <w:rPr>
                <w:rFonts w:ascii="华文仿宋" w:eastAsia="华文仿宋" w:hAnsi="华文仿宋" w:hint="eastAsia"/>
              </w:rPr>
              <w:t>〕</w:t>
            </w:r>
            <w:r>
              <w:rPr>
                <w:rFonts w:ascii="华文仿宋" w:eastAsia="华文仿宋" w:hAnsi="华文仿宋"/>
              </w:rPr>
              <w:t>371</w:t>
            </w:r>
            <w:r>
              <w:rPr>
                <w:rFonts w:ascii="华文仿宋" w:eastAsia="华文仿宋" w:hAnsi="华文仿宋" w:hint="eastAsia"/>
              </w:rPr>
              <w:t>号</w:t>
            </w:r>
          </w:p>
        </w:tc>
      </w:tr>
    </w:tbl>
    <w:p w:rsidR="00B3462E" w:rsidRDefault="00B3462E" w:rsidP="007C431C"/>
    <w:p w:rsidR="00B3462E" w:rsidRDefault="00B3462E" w:rsidP="007C431C">
      <w:pPr>
        <w:spacing w:line="500" w:lineRule="exact"/>
        <w:jc w:val="center"/>
      </w:pPr>
    </w:p>
    <w:sectPr w:rsidR="00B3462E" w:rsidSect="008900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07A"/>
    <w:rsid w:val="00137E2C"/>
    <w:rsid w:val="002270B7"/>
    <w:rsid w:val="004A17F2"/>
    <w:rsid w:val="004B5D8A"/>
    <w:rsid w:val="004F45A6"/>
    <w:rsid w:val="0056513C"/>
    <w:rsid w:val="00597914"/>
    <w:rsid w:val="006735B6"/>
    <w:rsid w:val="006877F4"/>
    <w:rsid w:val="006972FD"/>
    <w:rsid w:val="006D1FD5"/>
    <w:rsid w:val="006E3CAF"/>
    <w:rsid w:val="00715C03"/>
    <w:rsid w:val="00717B5B"/>
    <w:rsid w:val="0077133F"/>
    <w:rsid w:val="007A39E2"/>
    <w:rsid w:val="007C431C"/>
    <w:rsid w:val="0089007A"/>
    <w:rsid w:val="008C4301"/>
    <w:rsid w:val="008C4363"/>
    <w:rsid w:val="009846E4"/>
    <w:rsid w:val="00A913F5"/>
    <w:rsid w:val="00AD3555"/>
    <w:rsid w:val="00B3462E"/>
    <w:rsid w:val="00B4700E"/>
    <w:rsid w:val="00B47DFF"/>
    <w:rsid w:val="00BA43C0"/>
    <w:rsid w:val="00BD21DB"/>
    <w:rsid w:val="00C90D71"/>
    <w:rsid w:val="00C931B4"/>
    <w:rsid w:val="00D87F0D"/>
    <w:rsid w:val="00D96C04"/>
    <w:rsid w:val="00E04138"/>
    <w:rsid w:val="00E47A2A"/>
    <w:rsid w:val="00EB6A6A"/>
    <w:rsid w:val="00F03F9C"/>
    <w:rsid w:val="00F37FD2"/>
    <w:rsid w:val="00F8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0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120</Words>
  <Characters>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周赛娜</dc:creator>
  <cp:keywords/>
  <dc:description/>
  <cp:lastModifiedBy>陈丽丽</cp:lastModifiedBy>
  <cp:revision>9</cp:revision>
  <dcterms:created xsi:type="dcterms:W3CDTF">2017-11-08T07:37:00Z</dcterms:created>
  <dcterms:modified xsi:type="dcterms:W3CDTF">2017-11-08T08:20:00Z</dcterms:modified>
</cp:coreProperties>
</file>