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680" w:lineRule="exact"/>
        <w:ind w:left="124" w:leftChars="59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-17780</wp:posOffset>
            </wp:positionH>
            <wp:positionV relativeFrom="margin">
              <wp:posOffset>180975</wp:posOffset>
            </wp:positionV>
            <wp:extent cx="6096000" cy="847725"/>
            <wp:effectExtent l="0" t="0" r="0" b="0"/>
            <wp:wrapNone/>
            <wp:docPr id="1" name="图片 1" descr="局函头截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局函头截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289" w:afterLines="50" w:line="680" w:lineRule="exact"/>
        <w:ind w:left="124" w:leftChars="59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after="289" w:afterLines="50" w:line="680" w:lineRule="exact"/>
        <w:ind w:left="124" w:leftChars="59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关于温州市学前教育先进（达标）乡镇（街道）评估结果的说明</w:t>
      </w:r>
    </w:p>
    <w:p>
      <w:pPr>
        <w:ind w:firstLine="640" w:firstLineChars="200"/>
        <w:rPr>
          <w:rFonts w:hint="eastAsia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根据《温州市人民政府办公室关于开展学前教育先进（达标）乡镇（街道）创建活动的通知》（温政办〔2012〕83号）、《温州市学前教育先进（达标）乡镇（街道）评估标准</w:t>
      </w:r>
      <w:r>
        <w:rPr>
          <w:rFonts w:ascii="Times New Roman" w:hAnsi="Times New Roman" w:eastAsia="仿宋_GB2312"/>
          <w:sz w:val="32"/>
          <w:szCs w:val="32"/>
        </w:rPr>
        <w:t>（2016年修订版）</w:t>
      </w:r>
      <w:r>
        <w:rPr>
          <w:rFonts w:ascii="Times New Roman" w:hAnsi="Times New Roman" w:eastAsia="仿宋_GB2312"/>
          <w:color w:val="000000"/>
          <w:sz w:val="32"/>
          <w:szCs w:val="32"/>
        </w:rPr>
        <w:t>》，结合有关乡镇（街道）的申报要求，2016年12月5日到12月20日</w:t>
      </w:r>
      <w:r>
        <w:rPr>
          <w:rFonts w:ascii="Times New Roman" w:hAnsi="Times New Roman" w:eastAsia="仿宋_GB2312"/>
          <w:sz w:val="32"/>
          <w:szCs w:val="32"/>
        </w:rPr>
        <w:t>，温州市人民政府教育督导室组织评估组</w:t>
      </w:r>
      <w:r>
        <w:rPr>
          <w:rFonts w:ascii="Times New Roman" w:hAnsi="Times New Roman" w:eastAsia="仿宋_GB2312"/>
          <w:color w:val="000000"/>
          <w:sz w:val="32"/>
          <w:szCs w:val="32"/>
        </w:rPr>
        <w:t>对南白象街道等34个乡镇（街道）进行学前教育先进（达标）乡镇（街道）的评估。</w:t>
      </w:r>
      <w:r>
        <w:rPr>
          <w:rFonts w:ascii="Times New Roman" w:hAnsi="Times New Roman" w:eastAsia="仿宋_GB2312"/>
          <w:sz w:val="32"/>
          <w:szCs w:val="32"/>
        </w:rPr>
        <w:t>经评估和审核，</w:t>
      </w:r>
      <w:r>
        <w:rPr>
          <w:rFonts w:ascii="Times New Roman" w:hAnsi="Times New Roman" w:eastAsia="仿宋_GB2312"/>
          <w:color w:val="000000"/>
          <w:sz w:val="32"/>
          <w:szCs w:val="32"/>
        </w:rPr>
        <w:t>南白象街道等33个乡镇（街道）</w:t>
      </w:r>
      <w:r>
        <w:rPr>
          <w:rFonts w:ascii="Times New Roman" w:hAnsi="Times New Roman" w:eastAsia="仿宋_GB2312"/>
          <w:sz w:val="32"/>
          <w:szCs w:val="32"/>
        </w:rPr>
        <w:t>达到温州市学前教育先进（达标）乡镇的标准。正式命名文件需要等温州人民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政府于2017年年中下发（全市每年命名一次）。特此说明。</w:t>
      </w:r>
    </w:p>
    <w:p>
      <w:pPr>
        <w:spacing w:before="289" w:beforeLines="5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学前教育达标乡镇（25个）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瓯海县</w:t>
      </w:r>
      <w:r>
        <w:rPr>
          <w:rFonts w:ascii="Times New Roman" w:hAnsi="Times New Roman"/>
          <w:sz w:val="28"/>
          <w:szCs w:val="28"/>
        </w:rPr>
        <w:t>南白象街道、泽雅镇；乐清市天成街道、蒲岐镇、 磐石镇、南塘镇、湖雾镇；</w:t>
      </w:r>
      <w:r>
        <w:rPr>
          <w:rFonts w:ascii="Times New Roman" w:hAnsi="Times New Roman"/>
          <w:b/>
          <w:sz w:val="28"/>
          <w:szCs w:val="28"/>
        </w:rPr>
        <w:t>瑞安市</w:t>
      </w:r>
      <w:r>
        <w:rPr>
          <w:rFonts w:ascii="Times New Roman" w:hAnsi="Times New Roman"/>
          <w:sz w:val="28"/>
          <w:szCs w:val="28"/>
        </w:rPr>
        <w:t>东山街道、锦湖街道、汀田街道 、飞云街道、仙降街道、上望街道；</w:t>
      </w:r>
      <w:r>
        <w:rPr>
          <w:rFonts w:ascii="Times New Roman" w:hAnsi="Times New Roman"/>
          <w:b/>
          <w:sz w:val="28"/>
          <w:szCs w:val="28"/>
        </w:rPr>
        <w:t>永嘉县</w:t>
      </w:r>
      <w:r>
        <w:rPr>
          <w:rFonts w:ascii="Times New Roman" w:hAnsi="Times New Roman"/>
          <w:sz w:val="28"/>
          <w:szCs w:val="28"/>
        </w:rPr>
        <w:t>黄田街道、东城街道、北城街道 、枫林镇、沙头镇；</w:t>
      </w:r>
      <w:r>
        <w:rPr>
          <w:rFonts w:ascii="Times New Roman" w:hAnsi="Times New Roman"/>
          <w:b/>
          <w:sz w:val="28"/>
          <w:szCs w:val="28"/>
        </w:rPr>
        <w:t>文成县</w:t>
      </w:r>
      <w:r>
        <w:rPr>
          <w:rFonts w:ascii="Times New Roman" w:hAnsi="Times New Roman"/>
          <w:sz w:val="28"/>
          <w:szCs w:val="28"/>
        </w:rPr>
        <w:t>二源镇；</w:t>
      </w:r>
      <w:r>
        <w:rPr>
          <w:rFonts w:ascii="Times New Roman" w:hAnsi="Times New Roman"/>
          <w:b/>
          <w:sz w:val="28"/>
          <w:szCs w:val="28"/>
        </w:rPr>
        <w:t>平阳县</w:t>
      </w:r>
      <w:r>
        <w:rPr>
          <w:rFonts w:ascii="Times New Roman" w:hAnsi="Times New Roman"/>
          <w:sz w:val="28"/>
          <w:szCs w:val="28"/>
        </w:rPr>
        <w:t>凤卧镇、麻步镇、 闹村乡、海西镇 、怀溪镇；</w:t>
      </w:r>
      <w:r>
        <w:rPr>
          <w:rFonts w:ascii="Times New Roman" w:hAnsi="Times New Roman"/>
          <w:b/>
          <w:sz w:val="28"/>
          <w:szCs w:val="28"/>
        </w:rPr>
        <w:t>泰顺县</w:t>
      </w:r>
      <w:r>
        <w:rPr>
          <w:rFonts w:ascii="Times New Roman" w:hAnsi="Times New Roman"/>
          <w:sz w:val="28"/>
          <w:szCs w:val="28"/>
        </w:rPr>
        <w:t xml:space="preserve">彭溪镇 </w:t>
      </w:r>
    </w:p>
    <w:p>
      <w:pPr>
        <w:rPr>
          <w:rFonts w:ascii="Times New Roman" w:hAnsi="Times New Roman"/>
        </w:rPr>
      </w:pPr>
    </w:p>
    <w:p>
      <w:pPr>
        <w:spacing w:before="289" w:beforeLines="5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学前教育先进乡镇（8个）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瓯海区</w:t>
      </w:r>
      <w:r>
        <w:rPr>
          <w:rFonts w:ascii="Times New Roman" w:hAnsi="Times New Roman"/>
          <w:sz w:val="28"/>
          <w:szCs w:val="28"/>
        </w:rPr>
        <w:t>仙岩街道；</w:t>
      </w:r>
      <w:r>
        <w:rPr>
          <w:rFonts w:ascii="Times New Roman" w:hAnsi="Times New Roman"/>
          <w:b/>
          <w:sz w:val="28"/>
          <w:szCs w:val="28"/>
        </w:rPr>
        <w:t>乐清市</w:t>
      </w:r>
      <w:r>
        <w:rPr>
          <w:rFonts w:ascii="Times New Roman" w:hAnsi="Times New Roman"/>
          <w:sz w:val="28"/>
          <w:szCs w:val="28"/>
        </w:rPr>
        <w:t>翁垟街道、 石帆街道、柳市镇、乐成街道 、大荆镇、南岳镇；</w:t>
      </w:r>
      <w:r>
        <w:rPr>
          <w:rFonts w:ascii="Times New Roman" w:hAnsi="Times New Roman"/>
          <w:b/>
          <w:sz w:val="28"/>
          <w:szCs w:val="28"/>
        </w:rPr>
        <w:t>泰顺县</w:t>
      </w:r>
      <w:r>
        <w:rPr>
          <w:rFonts w:ascii="Times New Roman" w:hAnsi="Times New Roman"/>
          <w:sz w:val="28"/>
          <w:szCs w:val="28"/>
        </w:rPr>
        <w:t>罗阳镇</w:t>
      </w:r>
    </w:p>
    <w:p>
      <w:pPr>
        <w:spacing w:before="289" w:beforeLines="50"/>
        <w:jc w:val="center"/>
        <w:rPr>
          <w:sz w:val="28"/>
          <w:szCs w:val="28"/>
        </w:rPr>
      </w:pPr>
    </w:p>
    <w:p>
      <w:pPr>
        <w:spacing w:before="289" w:beforeLines="50"/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4640" w:firstLineChars="14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温州市人民政府教育督导室</w:t>
      </w:r>
    </w:p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  2017年1月4日</w:t>
      </w:r>
    </w:p>
    <w:sectPr>
      <w:pgSz w:w="11906" w:h="16838"/>
      <w:pgMar w:top="2041" w:right="1361" w:bottom="2041" w:left="1361" w:header="851" w:footer="992" w:gutter="0"/>
      <w:cols w:space="425" w:num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hZmNmNWQxNzYwMDQyNDcxZThlNDdhMzJmZmIzZGIifQ=="/>
  </w:docVars>
  <w:rsids>
    <w:rsidRoot w:val="004C2756"/>
    <w:rsid w:val="00061A90"/>
    <w:rsid w:val="0009484E"/>
    <w:rsid w:val="00345A3C"/>
    <w:rsid w:val="0043238A"/>
    <w:rsid w:val="004C2756"/>
    <w:rsid w:val="006963DF"/>
    <w:rsid w:val="008E1750"/>
    <w:rsid w:val="009E717B"/>
    <w:rsid w:val="00AC1A1A"/>
    <w:rsid w:val="00CB5AF1"/>
    <w:rsid w:val="00ED1B65"/>
    <w:rsid w:val="00EF7C6D"/>
    <w:rsid w:val="095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494</Words>
  <Characters>516</Characters>
  <Lines>4</Lines>
  <Paragraphs>1</Paragraphs>
  <TotalTime>129</TotalTime>
  <ScaleCrop>false</ScaleCrop>
  <LinksUpToDate>false</LinksUpToDate>
  <CharactersWithSpaces>562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2017-01-05T02:00:00Z</dcterms:created>
  <dc:creator>ho</dc:creator>
  <cp:lastModifiedBy>kvn</cp:lastModifiedBy>
  <dcterms:modified xsi:type="dcterms:W3CDTF">2022-08-08T03:09:35Z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97B415144A13403E9800629BE2535650</vt:lpwstr>
  </property>
</Properties>
</file>