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</w:rPr>
        <w:t>附件1</w:t>
      </w:r>
    </w:p>
    <w:p>
      <w:pPr>
        <w:spacing w:line="560" w:lineRule="exact"/>
        <w:ind w:firstLine="0" w:firstLineChars="0"/>
        <w:rPr>
          <w:rFonts w:hint="eastAsia" w:ascii="黑体" w:hAnsi="黑体" w:eastAsia="黑体" w:cs="Times New Roman"/>
          <w:sz w:val="32"/>
          <w:szCs w:val="22"/>
        </w:rPr>
      </w:pPr>
    </w:p>
    <w:p>
      <w:pPr>
        <w:keepNext/>
        <w:keepLines/>
        <w:widowControl w:val="0"/>
        <w:spacing w:line="56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bCs/>
          <w:kern w:val="44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kern w:val="44"/>
          <w:sz w:val="40"/>
          <w:szCs w:val="40"/>
          <w:lang w:val="en-US" w:eastAsia="zh-CN" w:bidi="ar-SA"/>
        </w:rPr>
        <w:t>2021年乐清市专职社区工作者招聘岗位一览表</w:t>
      </w:r>
      <w:bookmarkEnd w:id="0"/>
    </w:p>
    <w:p>
      <w:pPr>
        <w:spacing w:line="240" w:lineRule="exact"/>
        <w:ind w:firstLine="640" w:firstLineChars="200"/>
        <w:rPr>
          <w:rFonts w:ascii="Times New Roman" w:hAnsi="Times New Roman" w:eastAsia="仿宋_GB2312" w:cs="Times New Roman"/>
          <w:sz w:val="32"/>
          <w:szCs w:val="22"/>
        </w:rPr>
      </w:pPr>
    </w:p>
    <w:tbl>
      <w:tblPr>
        <w:tblStyle w:val="3"/>
        <w:tblW w:w="9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676"/>
        <w:gridCol w:w="2174"/>
        <w:gridCol w:w="1036"/>
        <w:gridCol w:w="1676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10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  <w:t>序号</w:t>
            </w: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  <w:t>镇街</w:t>
            </w: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计划招聘人数</w:t>
            </w:r>
          </w:p>
        </w:tc>
        <w:tc>
          <w:tcPr>
            <w:tcW w:w="103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序号</w:t>
            </w: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镇街</w:t>
            </w: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计划招聘人数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  <w:t>1</w:t>
            </w: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  <w:t>柳市镇</w:t>
            </w: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城南街道</w:t>
            </w: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虹桥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镇</w:t>
            </w: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7</w:t>
            </w: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盐盆街道</w:t>
            </w: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3</w:t>
            </w: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湖雾镇</w:t>
            </w: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8</w:t>
            </w: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翁垟街道</w:t>
            </w: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4</w:t>
            </w: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乐成街道</w:t>
            </w: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14</w:t>
            </w:r>
          </w:p>
        </w:tc>
        <w:tc>
          <w:tcPr>
            <w:tcW w:w="103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天成街道</w:t>
            </w: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5</w:t>
            </w: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</w:p>
        </w:tc>
        <w:tc>
          <w:tcPr>
            <w:tcW w:w="1676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</w:p>
        </w:tc>
        <w:tc>
          <w:tcPr>
            <w:tcW w:w="2174" w:type="dxa"/>
            <w:vAlign w:val="center"/>
          </w:tcPr>
          <w:p>
            <w:pPr>
              <w:wordWrap w:val="0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F7CCF"/>
    <w:rsid w:val="017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2021-04-26T02:32:00Z</dcterms:created>
  <dc:creator>安静下的猫</dc:creator>
  <cp:lastModifiedBy>安静下的猫</cp:lastModifiedBy>
  <dcterms:modified xsi:type="dcterms:W3CDTF">2021-04-26T02:33:24Z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