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黑体" w:eastAsia="黑体"/>
          <w:kern w:val="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highlight w:val="none"/>
        </w:rPr>
        <w:t>3</w:t>
      </w:r>
    </w:p>
    <w:p>
      <w:pPr>
        <w:pStyle w:val="2"/>
        <w:spacing w:before="0" w:after="0" w:line="240" w:lineRule="exact"/>
        <w:rPr>
          <w:highlight w:val="none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highlight w:val="none"/>
        </w:rPr>
        <w:t>2023</w:t>
      </w:r>
      <w:r>
        <w:rPr>
          <w:rFonts w:hint="eastAsia" w:ascii="方正小标宋简体" w:hAnsi="黑体" w:eastAsia="方正小标宋简体"/>
          <w:color w:val="000000"/>
          <w:sz w:val="44"/>
          <w:szCs w:val="44"/>
          <w:highlight w:val="none"/>
        </w:rPr>
        <w:t>年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highlight w:val="none"/>
        </w:rPr>
        <w:t>乐清市</w:t>
      </w:r>
      <w:r>
        <w:rPr>
          <w:rFonts w:hint="eastAsia" w:ascii="方正小标宋简体" w:hAnsi="黑体" w:eastAsia="方正小标宋简体"/>
          <w:color w:val="000000"/>
          <w:sz w:val="44"/>
          <w:szCs w:val="44"/>
          <w:highlight w:val="none"/>
        </w:rPr>
        <w:t>紧缺职业（工种）目录</w:t>
      </w:r>
    </w:p>
    <w:bookmarkEnd w:id="0"/>
    <w:p>
      <w:pPr>
        <w:pStyle w:val="2"/>
        <w:spacing w:before="0" w:after="0" w:line="240" w:lineRule="exact"/>
        <w:rPr>
          <w:highlight w:val="none"/>
        </w:rPr>
      </w:pPr>
    </w:p>
    <w:tbl>
      <w:tblPr>
        <w:tblStyle w:val="7"/>
        <w:tblW w:w="13783" w:type="dxa"/>
        <w:tblInd w:w="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867"/>
        <w:gridCol w:w="1966"/>
        <w:gridCol w:w="984"/>
        <w:gridCol w:w="4083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  <w:t>职业（工种）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  <w:t>等级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  <w:t>职业（工种）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none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  <w:highlight w:val="none"/>
              </w:rPr>
              <w:t>1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highlight w:val="none"/>
              </w:rPr>
              <w:t>车工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highlight w:val="none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  <w:highlight w:val="none"/>
              </w:rPr>
              <w:t>17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highlight w:val="none"/>
              </w:rPr>
              <w:t>电气设备安装工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highlight w:val="none"/>
              </w:rPr>
              <w:t>五级至一级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2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铣工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18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鞋类设计师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三级至一级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3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焊工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19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制鞋工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4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20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缝纫工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5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铸造工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21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服装制版师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四级至一级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6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锻造工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22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制冷空调系统安装维修工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7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钳工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23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汽车维修工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8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磨工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24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制冷工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9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模具工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四级至一级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25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家用电子产品维修工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10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电梯安装维修工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26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眼镜定配工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11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机床装调维修工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四级至一级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27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眼镜验光员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12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起重装卸机械操作工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28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眼镜架制作工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13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冲压工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29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工业机器人系统运维员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四级至一级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14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电切削工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30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工业机器人系统操作员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四级至一级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15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多工序数控机床操作调整工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四级至一级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31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人工智能训练师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16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高低压电器及成套设备装配工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二级至一级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32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物联网安装调试员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33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网络与信息安全管理员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39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非织造布制造工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34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互联网营销师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三级至一级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40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制图员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三级至二级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35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印前处理和制作员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41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养老护理员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三级至一级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36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印刷操作员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42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家政服务员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三级至二级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37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印后制作员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五级至一级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43</w:t>
            </w:r>
          </w:p>
        </w:tc>
        <w:tc>
          <w:tcPr>
            <w:tcW w:w="4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保育师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三级至一级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38</w:t>
            </w:r>
          </w:p>
        </w:tc>
        <w:tc>
          <w:tcPr>
            <w:tcW w:w="38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塑料挤出工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五级至三级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</w:tbl>
    <w:p>
      <w:pPr>
        <w:spacing w:line="240" w:lineRule="exact"/>
        <w:ind w:firstLine="396" w:firstLineChars="200"/>
        <w:rPr>
          <w:rFonts w:hint="eastAsia" w:ascii="仿宋_GB2312" w:eastAsia="仿宋_GB2312"/>
          <w:spacing w:val="-6"/>
          <w:szCs w:val="21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pacing w:val="-6"/>
          <w:sz w:val="22"/>
          <w:szCs w:val="22"/>
        </w:rPr>
      </w:pPr>
      <w:r>
        <w:rPr>
          <w:rFonts w:hint="eastAsia" w:ascii="仿宋_GB2312" w:hAnsi="仿宋_GB2312" w:eastAsia="仿宋_GB2312" w:cs="仿宋_GB2312"/>
          <w:spacing w:val="-6"/>
          <w:sz w:val="22"/>
          <w:szCs w:val="22"/>
        </w:rPr>
        <w:t>注：上述职业（工种）均为职业名称，职业名称下设的工种/职业方向不再罗列；同时符合本目录内职业名称及等级的，即为2023年度紧缺职业（工种）。</w:t>
      </w:r>
    </w:p>
    <w:p>
      <w:pPr>
        <w:spacing w:line="240" w:lineRule="exact"/>
        <w:ind w:firstLine="396" w:firstLineChars="200"/>
        <w:rPr>
          <w:rFonts w:ascii="仿宋_GB2312" w:eastAsia="仿宋_GB2312"/>
          <w:spacing w:val="-6"/>
          <w:szCs w:val="21"/>
        </w:rPr>
      </w:pPr>
    </w:p>
    <w:p>
      <w:pPr>
        <w:snapToGrid w:val="0"/>
        <w:jc w:val="left"/>
        <w:rPr>
          <w:color w:val="000000"/>
        </w:rPr>
      </w:pPr>
    </w:p>
    <w:p>
      <w:pPr>
        <w:pStyle w:val="2"/>
        <w:rPr>
          <w:color w:val="000000"/>
        </w:rPr>
        <w:sectPr>
          <w:footerReference r:id="rId3" w:type="default"/>
          <w:footerReference r:id="rId4" w:type="even"/>
          <w:pgSz w:w="16838" w:h="11906" w:orient="landscape"/>
          <w:pgMar w:top="1134" w:right="1361" w:bottom="1134" w:left="1361" w:header="851" w:footer="992" w:gutter="0"/>
          <w:pgNumType w:fmt="numberInDash"/>
          <w:cols w:space="0" w:num="1"/>
          <w:docGrid w:type="lines" w:linePitch="321" w:charSpace="0"/>
        </w:sectPr>
      </w:pPr>
    </w:p>
    <w:p>
      <w:pPr>
        <w:spacing w:line="560" w:lineRule="exact"/>
        <w:ind w:firstLine="210" w:firstLineChars="100"/>
      </w:pPr>
    </w:p>
    <w:sectPr>
      <w:pgSz w:w="11906" w:h="16838"/>
      <w:pgMar w:top="2098" w:right="1587" w:bottom="1928" w:left="1587" w:header="851" w:footer="992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- 18 -</w: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t>- 18 -</w: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GY2NzZmYTkwZDFkNzk2NDM3ZWFjMTYzYzZjZDEifQ=="/>
  </w:docVars>
  <w:rsids>
    <w:rsidRoot w:val="3D394692"/>
    <w:rsid w:val="000503F9"/>
    <w:rsid w:val="00331643"/>
    <w:rsid w:val="003F2CFD"/>
    <w:rsid w:val="00514736"/>
    <w:rsid w:val="00615B1D"/>
    <w:rsid w:val="00B53466"/>
    <w:rsid w:val="00BB51CF"/>
    <w:rsid w:val="00C005BE"/>
    <w:rsid w:val="00CF31D3"/>
    <w:rsid w:val="0DD00B0A"/>
    <w:rsid w:val="19BE215E"/>
    <w:rsid w:val="1CF5334C"/>
    <w:rsid w:val="1FF74D4B"/>
    <w:rsid w:val="2AA52955"/>
    <w:rsid w:val="2C2630F3"/>
    <w:rsid w:val="30D96F7B"/>
    <w:rsid w:val="31DD143B"/>
    <w:rsid w:val="34BD6499"/>
    <w:rsid w:val="366958EE"/>
    <w:rsid w:val="3D394692"/>
    <w:rsid w:val="47A46E28"/>
    <w:rsid w:val="511C72BE"/>
    <w:rsid w:val="54C5740D"/>
    <w:rsid w:val="55DE5909"/>
    <w:rsid w:val="561623FF"/>
    <w:rsid w:val="5660442A"/>
    <w:rsid w:val="56750A04"/>
    <w:rsid w:val="649409E2"/>
    <w:rsid w:val="75F476C7"/>
    <w:rsid w:val="764109A8"/>
    <w:rsid w:val="9F7E8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qFormat/>
    <w:uiPriority w:val="0"/>
    <w:pPr>
      <w:spacing w:after="0" w:line="500" w:lineRule="exact"/>
      <w:ind w:firstLine="420"/>
      <w:jc w:val="center"/>
    </w:pPr>
    <w:rPr>
      <w:sz w:val="28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列出段落1"/>
    <w:basedOn w:val="1"/>
    <w:qFormat/>
    <w:uiPriority w:val="99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804</Words>
  <Characters>804</Characters>
  <Lines>70</Lines>
  <Paragraphs>19</Paragraphs>
  <TotalTime>34</TotalTime>
  <ScaleCrop>false</ScaleCrop>
  <LinksUpToDate>false</LinksUpToDate>
  <CharactersWithSpaces>804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2023-04-23T16:38:00Z</dcterms:created>
  <dc:creator>微信用户</dc:creator>
  <cp:lastModifiedBy>hp06</cp:lastModifiedBy>
  <cp:lastPrinted>2023-05-23T01:34:00Z</cp:lastPrinted>
  <dcterms:modified xsi:type="dcterms:W3CDTF">2023-05-23T08:46:54Z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4DF016230D884A3C89C9F6A36CAB5FE1_13</vt:lpwstr>
  </property>
</Properties>
</file>