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utoSpaceDE w:val="0"/>
        <w:autoSpaceDN w:val="0"/>
        <w:adjustRightInd w:val="0"/>
        <w:snapToGrid w:val="0"/>
        <w:spacing w:line="480" w:lineRule="atLeast"/>
        <w:rPr>
          <w:rFonts w:hint="eastAsia" w:ascii="宋体" w:hAnsi="宋体" w:eastAsia="宋体" w:cs="Times New Roman"/>
          <w:sz w:val="44"/>
          <w:szCs w:val="44"/>
        </w:rPr>
      </w:pPr>
      <w:r>
        <w:rPr>
          <w:rFonts w:hint="eastAsia" w:ascii="宋体" w:hAnsi="宋体" w:eastAsia="宋体" w:cs="Times New Roman"/>
          <w:sz w:val="44"/>
          <w:szCs w:val="44"/>
        </w:rPr>
        <w:t>土地权属争议</w:t>
      </w:r>
      <w:r>
        <w:rPr>
          <w:rFonts w:hint="eastAsia" w:ascii="宋体" w:hAnsi="宋体" w:eastAsia="宋体" w:cs="Times New Roman"/>
          <w:sz w:val="44"/>
          <w:szCs w:val="44"/>
          <w:lang w:eastAsia="zh-CN"/>
        </w:rPr>
        <w:t>处理</w:t>
      </w:r>
      <w:r>
        <w:rPr>
          <w:rFonts w:hint="eastAsia" w:ascii="宋体" w:hAnsi="宋体" w:eastAsia="宋体" w:cs="Times New Roman"/>
          <w:sz w:val="44"/>
          <w:szCs w:val="44"/>
        </w:rPr>
        <w:t>申请书</w:t>
      </w:r>
    </w:p>
    <w:p>
      <w:pPr>
        <w:autoSpaceDE w:val="0"/>
        <w:autoSpaceDN w:val="0"/>
        <w:adjustRightInd w:val="0"/>
        <w:snapToGrid w:val="0"/>
        <w:spacing w:line="480" w:lineRule="atLeast"/>
        <w:rPr>
          <w:rFonts w:hint="eastAsia" w:ascii="宋体" w:hAnsi="宋体"/>
          <w:sz w:val="24"/>
          <w:szCs w:val="24"/>
        </w:rPr>
      </w:pPr>
    </w:p>
    <w:p>
      <w:pPr>
        <w:autoSpaceDE w:val="0"/>
        <w:autoSpaceDN w:val="0"/>
        <w:adjustRightInd w:val="0"/>
        <w:snapToGrid w:val="0"/>
        <w:spacing w:line="480" w:lineRule="atLeast"/>
        <w:ind w:left="1120" w:hanging="1120" w:hangingChars="4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申请人：（自然人应载明姓名、性别、出生年月、民族、文化程度、职业、住址、联系电话或者其它联系方式；单位应载明单位名称、住所、法定代表人姓名及职务、联系电话或者其它联系方式）</w:t>
      </w:r>
    </w:p>
    <w:p>
      <w:pPr>
        <w:autoSpaceDE w:val="0"/>
        <w:autoSpaceDN w:val="0"/>
        <w:adjustRightInd w:val="0"/>
        <w:snapToGrid w:val="0"/>
        <w:spacing w:line="480" w:lineRule="atLeast"/>
        <w:ind w:left="1680" w:hanging="1680" w:hangingChars="6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委托代理人：（应载明姓名、性别、出生年月、民族、文化程度、职业、住址、联系电话或者其它联系方式；委托代理人系律师的，写明委托代理人姓名及其执业机构；无委托代理人的，此栏不写）</w:t>
      </w:r>
    </w:p>
    <w:p>
      <w:pPr>
        <w:autoSpaceDE w:val="0"/>
        <w:autoSpaceDN w:val="0"/>
        <w:adjustRightInd w:val="0"/>
        <w:snapToGrid w:val="0"/>
        <w:spacing w:line="480" w:lineRule="atLeast"/>
        <w:ind w:left="1680" w:hanging="1680" w:hangingChars="6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（申请人为多人的应依次列明）</w:t>
      </w:r>
    </w:p>
    <w:p>
      <w:pPr>
        <w:autoSpaceDE w:val="0"/>
        <w:autoSpaceDN w:val="0"/>
        <w:adjustRightInd w:val="0"/>
        <w:snapToGrid w:val="0"/>
        <w:spacing w:line="480" w:lineRule="atLeast"/>
        <w:ind w:left="1400" w:hanging="1400" w:hangingChars="5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被申请人：（自然人应载明姓名、性别、出生年月、民族、文化程度、职业、住址、联系电话或者其它联系方式；单位应载明单位名称、住所、法定代表人姓名及职务、联系电话或者其它联系方式）</w:t>
      </w:r>
    </w:p>
    <w:p>
      <w:pPr>
        <w:autoSpaceDE w:val="0"/>
        <w:autoSpaceDN w:val="0"/>
        <w:adjustRightInd w:val="0"/>
        <w:snapToGrid w:val="0"/>
        <w:spacing w:line="480" w:lineRule="atLeas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（被申请人为多人的应依次列明）</w:t>
      </w:r>
    </w:p>
    <w:p>
      <w:pPr>
        <w:autoSpaceDE w:val="0"/>
        <w:autoSpaceDN w:val="0"/>
        <w:adjustRightInd w:val="0"/>
        <w:snapToGrid w:val="0"/>
        <w:spacing w:line="480" w:lineRule="atLeast"/>
        <w:ind w:left="1400" w:hanging="1400" w:hangingChars="5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请求事项：（载明请求解决的具体要求，即请乐清市清江</w:t>
      </w:r>
      <w:bookmarkStart w:id="0" w:name="_GoBack"/>
      <w:bookmarkEnd w:id="0"/>
      <w:r>
        <w:rPr>
          <w:rFonts w:hint="eastAsia" w:ascii="仿宋_GB2312" w:hAnsi="仿宋_GB2312" w:eastAsia="仿宋_GB2312" w:cs="仿宋_GB2312"/>
          <w:sz w:val="28"/>
          <w:szCs w:val="28"/>
          <w:lang w:eastAsia="zh-CN"/>
        </w:rPr>
        <w:t>镇人民政府依法解决申请人一方要求的有关土地权属争议的具体问题和要求，必须明确、具体）</w:t>
      </w:r>
    </w:p>
    <w:p>
      <w:pPr>
        <w:autoSpaceDE w:val="0"/>
        <w:autoSpaceDN w:val="0"/>
        <w:adjustRightInd w:val="0"/>
        <w:snapToGrid w:val="0"/>
        <w:spacing w:line="480" w:lineRule="atLeas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事实和理由：</w:t>
      </w:r>
    </w:p>
    <w:p>
      <w:pPr>
        <w:autoSpaceDE w:val="0"/>
        <w:autoSpaceDN w:val="0"/>
        <w:adjustRightInd w:val="0"/>
        <w:snapToGrid w:val="0"/>
        <w:spacing w:line="480" w:lineRule="atLeast"/>
        <w:ind w:firstLine="56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事实部分要载明争议土地名称、位置、大小（可以以亩或平方米为单位）、发生争议的时间、经过、原由，争议地权属来源等事实，还要写明能证明所述事实的各种证据（包括证人证言、书证、物证、视听资料等，证人的姓名、职业、住址、证据的来源和交验的物证、书证、视听资料等）。</w:t>
      </w:r>
    </w:p>
    <w:p>
      <w:pPr>
        <w:autoSpaceDE w:val="0"/>
        <w:autoSpaceDN w:val="0"/>
        <w:adjustRightInd w:val="0"/>
        <w:snapToGrid w:val="0"/>
        <w:spacing w:line="480" w:lineRule="atLeast"/>
        <w:ind w:firstLine="56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理由部分，主要根据上述事实和证据，写明认定争议地权属归属事实理由和法律依据。</w:t>
      </w:r>
    </w:p>
    <w:p>
      <w:pPr>
        <w:autoSpaceDE w:val="0"/>
        <w:autoSpaceDN w:val="0"/>
        <w:adjustRightInd w:val="0"/>
        <w:snapToGrid w:val="0"/>
        <w:spacing w:line="480" w:lineRule="atLeast"/>
        <w:rPr>
          <w:rFonts w:hint="eastAsia" w:ascii="仿宋_GB2312" w:hAnsi="仿宋_GB2312" w:eastAsia="仿宋_GB2312" w:cs="仿宋_GB2312"/>
          <w:sz w:val="28"/>
          <w:szCs w:val="28"/>
          <w:lang w:eastAsia="zh-CN"/>
        </w:rPr>
      </w:pPr>
    </w:p>
    <w:p>
      <w:pPr>
        <w:autoSpaceDE w:val="0"/>
        <w:autoSpaceDN w:val="0"/>
        <w:adjustRightInd w:val="0"/>
        <w:snapToGrid w:val="0"/>
        <w:spacing w:line="480" w:lineRule="atLeast"/>
        <w:rPr>
          <w:rFonts w:hint="eastAsia" w:ascii="仿宋_GB2312" w:hAnsi="仿宋_GB2312" w:eastAsia="仿宋_GB2312" w:cs="仿宋_GB2312"/>
          <w:sz w:val="28"/>
          <w:szCs w:val="28"/>
          <w:lang w:eastAsia="zh-CN"/>
        </w:rPr>
      </w:pPr>
    </w:p>
    <w:p>
      <w:pPr>
        <w:autoSpaceDE w:val="0"/>
        <w:autoSpaceDN w:val="0"/>
        <w:adjustRightInd w:val="0"/>
        <w:snapToGrid w:val="0"/>
        <w:spacing w:line="480" w:lineRule="atLeast"/>
        <w:rPr>
          <w:rFonts w:hint="eastAsia" w:ascii="仿宋_GB2312" w:hAnsi="仿宋_GB2312" w:eastAsia="仿宋_GB2312" w:cs="仿宋_GB2312"/>
          <w:sz w:val="28"/>
          <w:szCs w:val="28"/>
          <w:lang w:eastAsia="zh-CN"/>
        </w:rPr>
      </w:pPr>
    </w:p>
    <w:p>
      <w:pPr>
        <w:autoSpaceDE w:val="0"/>
        <w:autoSpaceDN w:val="0"/>
        <w:adjustRightInd w:val="0"/>
        <w:snapToGrid w:val="0"/>
        <w:spacing w:line="480" w:lineRule="atLeast"/>
        <w:ind w:firstLine="56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此致</w:t>
      </w:r>
    </w:p>
    <w:p>
      <w:pPr>
        <w:autoSpaceDE w:val="0"/>
        <w:autoSpaceDN w:val="0"/>
        <w:adjustRightInd w:val="0"/>
        <w:snapToGrid w:val="0"/>
        <w:spacing w:line="480" w:lineRule="atLeas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乐清市清江镇人民政府</w:t>
      </w:r>
    </w:p>
    <w:p>
      <w:pPr>
        <w:autoSpaceDE w:val="0"/>
        <w:autoSpaceDN w:val="0"/>
        <w:adjustRightInd w:val="0"/>
        <w:snapToGrid w:val="0"/>
        <w:spacing w:line="480" w:lineRule="atLeast"/>
        <w:rPr>
          <w:rFonts w:hint="eastAsia" w:ascii="仿宋_GB2312" w:hAnsi="仿宋_GB2312" w:eastAsia="仿宋_GB2312" w:cs="仿宋_GB2312"/>
          <w:sz w:val="28"/>
          <w:szCs w:val="28"/>
          <w:lang w:val="en-US" w:eastAsia="zh-CN"/>
        </w:rPr>
      </w:pPr>
    </w:p>
    <w:p>
      <w:pPr>
        <w:autoSpaceDE w:val="0"/>
        <w:autoSpaceDN w:val="0"/>
        <w:adjustRightInd w:val="0"/>
        <w:snapToGrid w:val="0"/>
        <w:spacing w:line="480" w:lineRule="atLeast"/>
        <w:rPr>
          <w:rFonts w:hint="eastAsia" w:ascii="仿宋_GB2312" w:hAnsi="仿宋_GB2312" w:eastAsia="仿宋_GB2312" w:cs="仿宋_GB2312"/>
          <w:sz w:val="28"/>
          <w:szCs w:val="28"/>
          <w:lang w:val="en-US" w:eastAsia="zh-CN"/>
        </w:rPr>
      </w:pPr>
    </w:p>
    <w:p>
      <w:pPr>
        <w:autoSpaceDE w:val="0"/>
        <w:autoSpaceDN w:val="0"/>
        <w:adjustRightInd w:val="0"/>
        <w:snapToGrid w:val="0"/>
        <w:spacing w:line="48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申请人（签章）：</w:t>
      </w:r>
      <w:r>
        <w:rPr>
          <w:rFonts w:hint="eastAsia" w:ascii="仿宋_GB2312" w:hAnsi="仿宋_GB2312" w:eastAsia="仿宋_GB2312" w:cs="仿宋_GB2312"/>
          <w:sz w:val="28"/>
          <w:szCs w:val="28"/>
          <w:u w:val="single"/>
          <w:lang w:val="en-US" w:eastAsia="zh-CN"/>
        </w:rPr>
        <w:t xml:space="preserve">        </w:t>
      </w:r>
    </w:p>
    <w:p>
      <w:pPr>
        <w:autoSpaceDE w:val="0"/>
        <w:autoSpaceDN w:val="0"/>
        <w:adjustRightInd w:val="0"/>
        <w:snapToGrid w:val="0"/>
        <w:spacing w:line="480" w:lineRule="atLeas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w:t>
      </w:r>
    </w:p>
    <w:p>
      <w:pPr>
        <w:autoSpaceDE w:val="0"/>
        <w:autoSpaceDN w:val="0"/>
        <w:adjustRightInd w:val="0"/>
        <w:snapToGrid w:val="0"/>
        <w:spacing w:line="480" w:lineRule="atLeas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附</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副本</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份</w:t>
      </w:r>
    </w:p>
    <w:p>
      <w:pPr>
        <w:numPr>
          <w:ilvl w:val="0"/>
          <w:numId w:val="1"/>
        </w:numPr>
        <w:autoSpaceDE w:val="0"/>
        <w:autoSpaceDN w:val="0"/>
        <w:adjustRightInd w:val="0"/>
        <w:snapToGrid w:val="0"/>
        <w:spacing w:line="480" w:lineRule="atLeas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证据</w:t>
      </w:r>
      <w:r>
        <w:rPr>
          <w:rFonts w:hint="eastAsia" w:ascii="仿宋_GB2312" w:hAnsi="仿宋_GB2312" w:eastAsia="仿宋_GB2312" w:cs="仿宋_GB2312"/>
          <w:sz w:val="28"/>
          <w:szCs w:val="28"/>
          <w:lang w:eastAsia="zh-CN"/>
        </w:rPr>
        <w:t>或相关材料</w:t>
      </w:r>
      <w:r>
        <w:rPr>
          <w:rFonts w:hint="eastAsia" w:ascii="仿宋_GB2312" w:hAnsi="仿宋_GB2312" w:eastAsia="仿宋_GB2312" w:cs="仿宋_GB2312"/>
          <w:sz w:val="28"/>
          <w:szCs w:val="28"/>
          <w:lang w:val="en-US" w:eastAsia="zh-CN"/>
        </w:rPr>
        <w:t>）。</w:t>
      </w:r>
    </w:p>
    <w:p>
      <w:pPr>
        <w:keepNext w:val="0"/>
        <w:keepLines w:val="0"/>
        <w:widowControl/>
        <w:suppressLineNumbers w:val="0"/>
        <w:ind w:firstLine="5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p>
      <w:pPr>
        <w:keepNext w:val="0"/>
        <w:keepLines w:val="0"/>
        <w:widowControl/>
        <w:suppressLineNumbers w:val="0"/>
        <w:ind w:firstLine="5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p>
      <w:pPr>
        <w:numPr>
          <w:ilvl w:val="0"/>
          <w:numId w:val="0"/>
        </w:numPr>
        <w:autoSpaceDE w:val="0"/>
        <w:autoSpaceDN w:val="0"/>
        <w:adjustRightInd w:val="0"/>
        <w:snapToGrid w:val="0"/>
        <w:spacing w:line="480" w:lineRule="atLeast"/>
      </w:pPr>
      <w:r>
        <w:rPr>
          <w:rFonts w:ascii="宋体" w:hAnsi="宋体"/>
          <w:sz w:val="24"/>
          <w:szCs w:val="24"/>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隶书">
    <w:altName w:val="宋体"/>
    <w:panose1 w:val="02010509060101010101"/>
    <w:charset w:val="86"/>
    <w:family w:val="modern"/>
    <w:pitch w:val="default"/>
    <w:sig w:usb0="00000000" w:usb1="00000000" w:usb2="00000000" w:usb3="00000000" w:csb0="00040000" w:csb1="00000000"/>
  </w:font>
  <w:font w:name="方正楷体简体">
    <w:altName w:val="楷体_GB2312"/>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BE2F90"/>
    <w:multiLevelType w:val="singleLevel"/>
    <w:tmpl w:val="ABBE2F9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B1DC3"/>
    <w:rsid w:val="0E4B1DC3"/>
    <w:rsid w:val="1EF7084B"/>
    <w:rsid w:val="4A0A1400"/>
    <w:rsid w:val="5D5148DB"/>
    <w:rsid w:val="5EDE2981"/>
    <w:rsid w:val="FFBE9F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7"/>
    <w:basedOn w:val="1"/>
    <w:qFormat/>
    <w:uiPriority w:val="0"/>
    <w:pPr>
      <w:jc w:val="center"/>
    </w:pPr>
    <w:rPr>
      <w:rFonts w:ascii="隶书" w:hAnsi="Courier New" w:eastAsia="隶书" w:cs="Courier New"/>
      <w:sz w:val="32"/>
      <w:szCs w:val="21"/>
    </w:rPr>
  </w:style>
  <w:style w:type="paragraph" w:customStyle="1" w:styleId="5">
    <w:name w:val="样式6"/>
    <w:basedOn w:val="1"/>
    <w:qFormat/>
    <w:uiPriority w:val="0"/>
    <w:pPr>
      <w:spacing w:after="312" w:afterLines="100" w:line="480" w:lineRule="auto"/>
      <w:jc w:val="center"/>
    </w:pPr>
    <w:rPr>
      <w:rFonts w:ascii="方正楷体简体" w:hAnsi="Courier New" w:eastAsia="方正楷体简体" w:cs="Courier New"/>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2019-06-07T02:48:00Z</dcterms:created>
  <dc:creator>尖尖</dc:creator>
  <cp:lastModifiedBy>中二又二的剧场</cp:lastModifiedBy>
  <dcterms:modified xsi:type="dcterms:W3CDTF">2021-10-22T09:14:47Z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