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8" w:rsidRDefault="001916C8" w:rsidP="001916C8">
      <w:pPr>
        <w:widowControl/>
        <w:jc w:val="center"/>
        <w:textAlignment w:val="bottom"/>
        <w:rPr>
          <w:rFonts w:ascii="方正小标宋简体" w:eastAsia="方正小标宋简体" w:hAnsi="方正小标宋简体" w:cs="方正小标宋简体"/>
          <w:kern w:val="0"/>
          <w:sz w:val="28"/>
          <w:szCs w:val="28"/>
          <w:lang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/>
        </w:rPr>
        <w:t>2021年乐清市用人单位按比例安排残疾人就业补贴审核情况</w:t>
      </w:r>
    </w:p>
    <w:p w:rsidR="007A7984" w:rsidRDefault="001916C8" w:rsidP="001916C8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/>
        </w:rPr>
        <w:t>公示名单</w:t>
      </w:r>
      <w:bookmarkEnd w:id="0"/>
    </w:p>
    <w:tbl>
      <w:tblPr>
        <w:tblW w:w="8720" w:type="dxa"/>
        <w:tblInd w:w="93" w:type="dxa"/>
        <w:tblLook w:val="04A0"/>
      </w:tblPr>
      <w:tblGrid>
        <w:gridCol w:w="692"/>
        <w:gridCol w:w="2234"/>
        <w:gridCol w:w="763"/>
        <w:gridCol w:w="744"/>
        <w:gridCol w:w="1162"/>
        <w:gridCol w:w="801"/>
        <w:gridCol w:w="1162"/>
        <w:gridCol w:w="1162"/>
      </w:tblGrid>
      <w:tr w:rsidR="001916C8" w:rsidRPr="001916C8" w:rsidTr="001916C8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916C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已安排残疾人数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享受岗位补贴人数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享受超出比例残疾人数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金额合计（元）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浙江人民电器有限公司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118200.00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295200.00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413400.00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浙江上豪电子科技有限公司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温州欧艺包装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21600.00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德力西电气销售有限公司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德力西电气有限公司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神奇电碳集团有限公司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浙江申明电器有限公司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浙江大明电器有限公司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乐清市供水集团有限公司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金剑环保有限公司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浙江华腾电子有限公司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乐清市鑫鑫工具有限公司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浙江宇辉电子有限公司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乐清市金川电子有限公司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浙江喜乐嘉电器有限公司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浙江新富尔电子有限公司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浙江赛宝电器有限公司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浙江雁泉冷却器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乐清市台邦电子科技有限公司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乐清市会友电子科技有限公司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登高电气有限公司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浙江大荣电气有限公司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温州意华接插件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浙江乐联电气有限公司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浙江奔月电气科技有限公司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浙江厦控电气有限公司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浙江宏友电气有限公司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浙江东亚工具有限公司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智固科技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格立特电气有限公司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浙江东亚机电有限公司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浙江力夫自控技术股份有限公司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长江电气集团股份有限公司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温州市林鑫电子有限公司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浙江中煤机械科技有限公司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百灵气动科技有限公司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浙江耀工电气有限公司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浙江裕方电气有限公司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浙江亮能机电科技有限公司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温州万泰橡塑股份有限公司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浙江金莱勒电气有限公司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浙江华辉电子有限公司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温州合力弹簧制造有限公司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浙江裕华电器有限公司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浙江西米泰电器有限公司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浙江百特燃烧器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乐清市东洋工具有限公司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浙江方成工具有限公司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浙江丰年农资有限公司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温州英泰莱电子技术有限公司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浙江赛格玛电器有限公司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浙江南方塑胶制造有限</w:t>
            </w: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温州宏丰电工合金股份有限公司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浙江长隆电气有限公司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万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电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电气股份有限公司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乐清市昌顺电子有限公司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华东控股集团有限公司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7500.00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7500.00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亚洲龙电气股份有限公司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大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明电子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浙江康尔乐电子有限公司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乐清市联金电子有限公司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乐清市大成灯饰有限公司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电力设备有限公司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乐清市华亨灯饰有限公司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浙江德利接插件有限公司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浙江永腾电子有限公司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浙江宏仁电气有限公司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乐清市佳星缝纫机配件厂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天豪（温州）发展有限公司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天豪君澜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浙江合业电子有限公司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乐清市瑞集环保科技有限公司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浙江佳星工贸有限公司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浙江庆光真空电气有限公司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乐清市创发电子有限公司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高盛电气有限公司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浙江冶泰软磁科技有限公司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东南电子股份有限公司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乐清市恒瑞汽车电器有限公司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浙江中讯电子有限公司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乐清市雄达电子有限公司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浙江乐清市新华书店有限公司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乐清市保安服务有限公司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达电子有限公司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南艺礼品有限公司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浙江北岛科技有限公司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浙江华航实业有限公司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乐清市远方投资有限公司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浙江鸿鑫雕塑艺术有限公司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浙江东海成套电器有限公司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浙江强力控股有限公司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乐清市康复医疗设备厂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乐清市三山电子线缆有限公司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浙江德首新型建材有限公司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乐清市永耀彩灯有限公司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浙江瑞科电气有限公司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新光机械有限公司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浙江远浦电气有限公司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火炬电气集团有限公司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浙江正顺彩印包装有限公司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乐伟达电塑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浙江方通电子有限公司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绿能电力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浙江天嘉电子有限公司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龙西电气有限公司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乐清市通达有线电厂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乾友科技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浙江蓝图测绘信息有限公司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浙江邦通电器有限公司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乐清市瑶岙矿业有限公</w:t>
            </w: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浙江盛越电子科技有限公司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浙江正亮电子电气有限公司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中国农业银行股份有限公司乐清市支行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乐清市第二人民医院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浙江泰康电子有限公司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乐清市瑞铭工具有限公司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兰普电器股份有限公司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韦德电子有限公司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乐清市乐榆液压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气动元件有限公司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乐清市荣成机电有限公司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温州市万恺灯饰有限公司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新明丽灯饰有限公司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左易电力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温州市布衣大药房连锁有限公司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温州金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通成套电器有限公司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卡拉麦罗服饰有限公司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乐清今立电器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泰力基业股份有限公司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合隆防爆电气有限公司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浙江快利电子有限公司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乐清市中盛包装有限公司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乐清凤凰线头有限公司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浙江腾飞电器有限公司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浙江冠宝电子有限公司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上华电气有限公司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浙江中域紧固件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浙江乐科建设有限公司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浙江康格电气有限公司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乐清市虹升电器有限公司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浙江程逸汽车电器有限公司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乐清策杰电气有限公司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国光集团乐清宏发电子有限公司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神驰气动有限公司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浙江天元矿用设备有限公司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浙江东华电器股份有限公司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温州虹丰粮油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乐清市勇创自动化科技有限公司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温州宏明电器有限公司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东瑞电气有限公司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浙江宇成电气有限公司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金三角电力科技股份有限公司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浙江三奇机械设备有限公司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浙江奥捷汽车零部件有限公司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浙江南洋汽车部件制造有限公司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浙江平凡凡电器有限公司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乐清市长城制冷密封垫厂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浙江天驰电子有限公司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浙江柏特利电气科技有限公司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乐清市发达电器有限公司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乐清市发达科技有限公司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寺</w:t>
            </w: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崎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乐磁电子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浙江中税企业管理</w:t>
            </w:r>
            <w:proofErr w:type="gramEnd"/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乐清市恒利工具厂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乐清市惠华电子有限公司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尤提乐电气有限公司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乐清市恒天工具有限公司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乐清市天兴电器有限公司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温州永昌控股有限公司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温州市永昌贸易有限公司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浙江领祥电子有限公司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3600.00 </w:t>
            </w:r>
          </w:p>
        </w:tc>
      </w:tr>
      <w:tr w:rsidR="001916C8" w:rsidRPr="001916C8" w:rsidTr="001916C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浙江雷升电子有限公司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916C8" w:rsidRDefault="001916C8" w:rsidP="001916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16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3300.00 </w:t>
            </w:r>
          </w:p>
        </w:tc>
      </w:tr>
    </w:tbl>
    <w:p w:rsidR="001916C8" w:rsidRDefault="001916C8" w:rsidP="001916C8"/>
    <w:sectPr w:rsidR="001916C8" w:rsidSect="007A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C6" w:rsidRDefault="00074CC6" w:rsidP="001916C8">
      <w:r>
        <w:separator/>
      </w:r>
    </w:p>
  </w:endnote>
  <w:endnote w:type="continuationSeparator" w:id="0">
    <w:p w:rsidR="00074CC6" w:rsidRDefault="00074CC6" w:rsidP="0019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C6" w:rsidRDefault="00074CC6" w:rsidP="001916C8">
      <w:r>
        <w:separator/>
      </w:r>
    </w:p>
  </w:footnote>
  <w:footnote w:type="continuationSeparator" w:id="0">
    <w:p w:rsidR="00074CC6" w:rsidRDefault="00074CC6" w:rsidP="00191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C8"/>
    <w:rsid w:val="00074CC6"/>
    <w:rsid w:val="001916C8"/>
    <w:rsid w:val="00526D14"/>
    <w:rsid w:val="007A7984"/>
    <w:rsid w:val="007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6C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16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16C8"/>
    <w:rPr>
      <w:color w:val="800080"/>
      <w:u w:val="single"/>
    </w:rPr>
  </w:style>
  <w:style w:type="paragraph" w:customStyle="1" w:styleId="font5">
    <w:name w:val="font5"/>
    <w:basedOn w:val="a"/>
    <w:rsid w:val="00191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916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1916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1916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1916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1916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1096</Words>
  <Characters>6251</Characters>
  <Application>Microsoft Office Word</Application>
  <DocSecurity>0</DocSecurity>
  <Lines>52</Lines>
  <Paragraphs>14</Paragraphs>
  <ScaleCrop>false</ScaleCrop>
  <Company>Sky123.Org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2021-08-19T03:10:00Z</dcterms:created>
  <dcterms:modified xsi:type="dcterms:W3CDTF">2021-08-19T03:16:00Z</dcterms:modified>
</cp:coreProperties>
</file>