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21B" w:rsidRPr="0092021B" w:rsidRDefault="0092021B" w:rsidP="0092021B">
      <w:pPr>
        <w:pStyle w:val="1"/>
        <w:spacing w:line="600" w:lineRule="exact"/>
        <w:jc w:val="center"/>
        <w:rPr>
          <w:rFonts w:ascii="方正小标宋简体" w:eastAsia="方正小标宋简体"/>
          <w:b w:val="0"/>
          <w:sz w:val="32"/>
        </w:rPr>
      </w:pPr>
      <w:r w:rsidRPr="00C87637">
        <w:rPr>
          <w:rFonts w:ascii="方正小标宋简体" w:eastAsia="方正小标宋简体" w:hint="eastAsia"/>
          <w:b w:val="0"/>
          <w:sz w:val="32"/>
          <w:szCs w:val="32"/>
        </w:rPr>
        <w:t>201</w:t>
      </w:r>
      <w:r>
        <w:rPr>
          <w:rFonts w:ascii="方正小标宋简体" w:eastAsia="方正小标宋简体" w:hint="eastAsia"/>
          <w:b w:val="0"/>
          <w:sz w:val="32"/>
          <w:szCs w:val="32"/>
        </w:rPr>
        <w:t>8</w:t>
      </w:r>
      <w:r w:rsidRPr="00C87637">
        <w:rPr>
          <w:rFonts w:ascii="方正小标宋简体" w:eastAsia="方正小标宋简体" w:hint="eastAsia"/>
          <w:b w:val="0"/>
          <w:sz w:val="32"/>
          <w:szCs w:val="32"/>
        </w:rPr>
        <w:t>年乐清市校（园）方责任险服务合同</w:t>
      </w:r>
    </w:p>
    <w:p w:rsidR="0092021B" w:rsidRPr="00E060E7" w:rsidRDefault="0092021B" w:rsidP="0092021B">
      <w:pPr>
        <w:spacing w:line="480" w:lineRule="auto"/>
        <w:ind w:firstLineChars="200" w:firstLine="640"/>
        <w:rPr>
          <w:rFonts w:ascii="仿宋_GB2312" w:eastAsia="仿宋_GB2312" w:hAnsi="宋体"/>
          <w:bCs/>
          <w:sz w:val="32"/>
          <w:szCs w:val="32"/>
        </w:rPr>
      </w:pPr>
    </w:p>
    <w:p w:rsidR="0092021B" w:rsidRPr="00E060E7" w:rsidRDefault="0092021B" w:rsidP="0092021B">
      <w:pPr>
        <w:spacing w:line="480" w:lineRule="auto"/>
        <w:ind w:firstLineChars="200" w:firstLine="640"/>
        <w:rPr>
          <w:rFonts w:ascii="仿宋_GB2312" w:eastAsia="仿宋_GB2312"/>
          <w:bCs/>
          <w:sz w:val="32"/>
          <w:szCs w:val="32"/>
        </w:rPr>
      </w:pPr>
      <w:r w:rsidRPr="00E060E7">
        <w:rPr>
          <w:rFonts w:ascii="仿宋_GB2312" w:eastAsia="仿宋_GB2312" w:hAnsi="宋体" w:hint="eastAsia"/>
          <w:bCs/>
          <w:sz w:val="32"/>
          <w:szCs w:val="32"/>
        </w:rPr>
        <w:t>项目名称：乐清市校（园）方责任保险承保机构</w:t>
      </w:r>
    </w:p>
    <w:p w:rsidR="0092021B" w:rsidRPr="00E060E7" w:rsidRDefault="0092021B" w:rsidP="0092021B">
      <w:pPr>
        <w:spacing w:line="480" w:lineRule="auto"/>
        <w:ind w:firstLineChars="200" w:firstLine="640"/>
        <w:rPr>
          <w:rFonts w:ascii="仿宋_GB2312" w:eastAsia="仿宋_GB2312" w:hAnsi="宋体"/>
          <w:bCs/>
          <w:sz w:val="32"/>
          <w:szCs w:val="32"/>
        </w:rPr>
      </w:pPr>
      <w:r w:rsidRPr="00E060E7">
        <w:rPr>
          <w:rFonts w:ascii="仿宋_GB2312" w:eastAsia="仿宋_GB2312" w:hAnsi="宋体" w:hint="eastAsia"/>
          <w:bCs/>
          <w:sz w:val="32"/>
          <w:szCs w:val="32"/>
        </w:rPr>
        <w:t>项目编号：</w:t>
      </w:r>
      <w:r w:rsidRPr="00E060E7">
        <w:rPr>
          <w:rFonts w:ascii="仿宋_GB2312" w:eastAsia="仿宋_GB2312" w:hAnsi="宋体"/>
          <w:bCs/>
          <w:sz w:val="32"/>
          <w:szCs w:val="32"/>
        </w:rPr>
        <w:t>CG2017</w:t>
      </w:r>
    </w:p>
    <w:p w:rsidR="0092021B" w:rsidRPr="00E060E7" w:rsidRDefault="0092021B" w:rsidP="0092021B">
      <w:pPr>
        <w:rPr>
          <w:rFonts w:ascii="仿宋_GB2312" w:eastAsia="仿宋_GB2312"/>
          <w:sz w:val="32"/>
          <w:szCs w:val="32"/>
        </w:rPr>
      </w:pPr>
    </w:p>
    <w:p w:rsidR="0092021B" w:rsidRPr="00E060E7" w:rsidRDefault="0092021B" w:rsidP="0092021B">
      <w:pPr>
        <w:rPr>
          <w:rFonts w:ascii="仿宋_GB2312" w:eastAsia="仿宋_GB2312"/>
          <w:sz w:val="32"/>
          <w:szCs w:val="32"/>
        </w:rPr>
      </w:pPr>
    </w:p>
    <w:p w:rsidR="0092021B" w:rsidRPr="00E060E7" w:rsidRDefault="0092021B" w:rsidP="0092021B">
      <w:pPr>
        <w:spacing w:line="360" w:lineRule="auto"/>
        <w:rPr>
          <w:rFonts w:ascii="仿宋_GB2312" w:eastAsia="仿宋_GB2312"/>
          <w:bCs/>
          <w:sz w:val="32"/>
          <w:szCs w:val="32"/>
        </w:rPr>
      </w:pPr>
      <w:r w:rsidRPr="00E060E7">
        <w:rPr>
          <w:rFonts w:ascii="仿宋_GB2312" w:eastAsia="仿宋_GB2312" w:hAnsi="宋体" w:hint="eastAsia"/>
          <w:bCs/>
          <w:sz w:val="32"/>
          <w:szCs w:val="32"/>
        </w:rPr>
        <w:t>甲方</w:t>
      </w:r>
      <w:r w:rsidRPr="00E060E7">
        <w:rPr>
          <w:rFonts w:ascii="仿宋_GB2312" w:eastAsia="仿宋_GB2312" w:hAnsi="宋体"/>
          <w:bCs/>
          <w:sz w:val="32"/>
          <w:szCs w:val="32"/>
        </w:rPr>
        <w:t>(</w:t>
      </w:r>
      <w:r w:rsidRPr="00E060E7">
        <w:rPr>
          <w:rFonts w:ascii="仿宋_GB2312" w:eastAsia="仿宋_GB2312" w:hAnsi="宋体" w:hint="eastAsia"/>
          <w:bCs/>
          <w:sz w:val="32"/>
          <w:szCs w:val="32"/>
        </w:rPr>
        <w:t>采购人</w:t>
      </w:r>
      <w:r w:rsidRPr="00E060E7">
        <w:rPr>
          <w:rFonts w:ascii="仿宋_GB2312" w:eastAsia="仿宋_GB2312" w:hAnsi="宋体"/>
          <w:bCs/>
          <w:sz w:val="32"/>
          <w:szCs w:val="32"/>
        </w:rPr>
        <w:t>)</w:t>
      </w:r>
      <w:r w:rsidRPr="00E060E7">
        <w:rPr>
          <w:rFonts w:ascii="仿宋_GB2312" w:eastAsia="仿宋_GB2312" w:hAnsi="宋体" w:hint="eastAsia"/>
          <w:bCs/>
          <w:sz w:val="32"/>
          <w:szCs w:val="32"/>
        </w:rPr>
        <w:t>：乐清市教育技术中心</w:t>
      </w:r>
    </w:p>
    <w:p w:rsidR="0092021B" w:rsidRPr="00E060E7" w:rsidRDefault="0092021B" w:rsidP="0092021B">
      <w:pPr>
        <w:spacing w:line="360" w:lineRule="auto"/>
        <w:rPr>
          <w:rFonts w:ascii="仿宋_GB2312" w:eastAsia="仿宋_GB2312"/>
          <w:bCs/>
          <w:sz w:val="32"/>
          <w:szCs w:val="32"/>
        </w:rPr>
      </w:pPr>
      <w:r w:rsidRPr="00E060E7">
        <w:rPr>
          <w:rFonts w:ascii="仿宋_GB2312" w:eastAsia="仿宋_GB2312" w:hAnsi="宋体" w:hint="eastAsia"/>
          <w:bCs/>
          <w:sz w:val="32"/>
          <w:szCs w:val="32"/>
        </w:rPr>
        <w:t>乙方</w:t>
      </w:r>
      <w:r w:rsidRPr="00E060E7">
        <w:rPr>
          <w:rFonts w:ascii="仿宋_GB2312" w:eastAsia="仿宋_GB2312" w:hAnsi="宋体"/>
          <w:bCs/>
          <w:sz w:val="32"/>
          <w:szCs w:val="32"/>
        </w:rPr>
        <w:t>(</w:t>
      </w:r>
      <w:r w:rsidRPr="00E060E7">
        <w:rPr>
          <w:rFonts w:ascii="仿宋_GB2312" w:eastAsia="仿宋_GB2312" w:hAnsi="宋体" w:hint="eastAsia"/>
          <w:bCs/>
          <w:sz w:val="32"/>
          <w:szCs w:val="32"/>
        </w:rPr>
        <w:t>保险经纪人</w:t>
      </w:r>
      <w:r w:rsidRPr="00E060E7">
        <w:rPr>
          <w:rFonts w:ascii="仿宋_GB2312" w:eastAsia="仿宋_GB2312" w:hAnsi="宋体"/>
          <w:bCs/>
          <w:sz w:val="32"/>
          <w:szCs w:val="32"/>
        </w:rPr>
        <w:t>)</w:t>
      </w:r>
      <w:r w:rsidRPr="00E060E7">
        <w:rPr>
          <w:rFonts w:ascii="仿宋_GB2312" w:eastAsia="仿宋_GB2312" w:hAnsi="宋体" w:hint="eastAsia"/>
          <w:bCs/>
          <w:sz w:val="32"/>
          <w:szCs w:val="32"/>
        </w:rPr>
        <w:t>：北京联合保险经纪有限公司浙江分公司</w:t>
      </w:r>
    </w:p>
    <w:p w:rsidR="0092021B" w:rsidRPr="00E060E7" w:rsidRDefault="0092021B" w:rsidP="0092021B">
      <w:pPr>
        <w:spacing w:line="360" w:lineRule="auto"/>
        <w:rPr>
          <w:rFonts w:ascii="仿宋_GB2312" w:eastAsia="仿宋_GB2312"/>
          <w:bCs/>
          <w:sz w:val="32"/>
          <w:szCs w:val="32"/>
        </w:rPr>
      </w:pPr>
      <w:r w:rsidRPr="00E060E7">
        <w:rPr>
          <w:rFonts w:ascii="仿宋_GB2312" w:eastAsia="仿宋_GB2312" w:hAnsi="宋体" w:hint="eastAsia"/>
          <w:bCs/>
          <w:sz w:val="32"/>
          <w:szCs w:val="32"/>
        </w:rPr>
        <w:t>丙方（中标人）：中国大地财产保险股份有限公司温州分公司</w:t>
      </w:r>
    </w:p>
    <w:p w:rsidR="0092021B" w:rsidRPr="00E060E7" w:rsidRDefault="0092021B" w:rsidP="0092021B">
      <w:pPr>
        <w:spacing w:line="360" w:lineRule="auto"/>
        <w:rPr>
          <w:rFonts w:ascii="仿宋_GB2312" w:eastAsia="仿宋_GB2312"/>
          <w:color w:val="000000"/>
          <w:sz w:val="32"/>
          <w:szCs w:val="32"/>
        </w:rPr>
      </w:pPr>
      <w:r w:rsidRPr="00E060E7">
        <w:rPr>
          <w:rFonts w:ascii="仿宋_GB2312" w:eastAsia="仿宋_GB2312" w:hAnsi="宋体" w:hint="eastAsia"/>
          <w:bCs/>
          <w:sz w:val="32"/>
          <w:szCs w:val="32"/>
        </w:rPr>
        <w:t>丁方（中标人）：中国太平洋财产保险股份有限公司温州分公司</w:t>
      </w:r>
    </w:p>
    <w:p w:rsidR="0092021B" w:rsidRPr="00E060E7" w:rsidRDefault="0092021B" w:rsidP="0092021B">
      <w:pPr>
        <w:adjustRightInd w:val="0"/>
        <w:snapToGrid w:val="0"/>
        <w:spacing w:line="360" w:lineRule="auto"/>
        <w:rPr>
          <w:rFonts w:ascii="仿宋_GB2312" w:eastAsia="仿宋_GB2312" w:hAnsi="黑体"/>
          <w:color w:val="000000"/>
          <w:sz w:val="32"/>
          <w:szCs w:val="32"/>
        </w:rPr>
      </w:pPr>
    </w:p>
    <w:p w:rsidR="0092021B" w:rsidRPr="00E060E7" w:rsidRDefault="0092021B" w:rsidP="0092021B">
      <w:pPr>
        <w:adjustRightInd w:val="0"/>
        <w:snapToGrid w:val="0"/>
        <w:spacing w:line="360" w:lineRule="auto"/>
        <w:rPr>
          <w:rFonts w:ascii="仿宋_GB2312" w:eastAsia="仿宋_GB2312" w:hAnsi="黑体"/>
          <w:color w:val="000000"/>
          <w:sz w:val="32"/>
          <w:szCs w:val="32"/>
        </w:rPr>
      </w:pPr>
    </w:p>
    <w:p w:rsidR="0092021B" w:rsidRPr="00E060E7" w:rsidRDefault="0092021B" w:rsidP="0092021B">
      <w:pPr>
        <w:adjustRightInd w:val="0"/>
        <w:snapToGrid w:val="0"/>
        <w:spacing w:line="360" w:lineRule="auto"/>
        <w:rPr>
          <w:rFonts w:ascii="仿宋_GB2312" w:eastAsia="仿宋_GB2312" w:hAnsi="黑体"/>
          <w:color w:val="000000"/>
          <w:sz w:val="32"/>
          <w:szCs w:val="32"/>
        </w:rPr>
      </w:pPr>
    </w:p>
    <w:p w:rsidR="0092021B" w:rsidRPr="00E060E7" w:rsidRDefault="0092021B" w:rsidP="0092021B">
      <w:pPr>
        <w:adjustRightInd w:val="0"/>
        <w:snapToGrid w:val="0"/>
        <w:spacing w:line="360" w:lineRule="auto"/>
        <w:rPr>
          <w:rFonts w:ascii="仿宋_GB2312" w:eastAsia="仿宋_GB2312"/>
          <w:color w:val="000000"/>
          <w:sz w:val="32"/>
          <w:szCs w:val="32"/>
        </w:rPr>
      </w:pPr>
    </w:p>
    <w:p w:rsidR="0092021B" w:rsidRPr="00C87637" w:rsidRDefault="0092021B" w:rsidP="0092021B">
      <w:pPr>
        <w:adjustRightInd w:val="0"/>
        <w:snapToGrid w:val="0"/>
        <w:spacing w:line="360" w:lineRule="auto"/>
        <w:jc w:val="center"/>
        <w:rPr>
          <w:rFonts w:ascii="仿宋_GB2312" w:eastAsia="仿宋_GB2312" w:hint="eastAsia"/>
          <w:color w:val="000000"/>
          <w:sz w:val="32"/>
          <w:szCs w:val="32"/>
        </w:rPr>
        <w:sectPr w:rsidR="0092021B" w:rsidRPr="00C87637" w:rsidSect="00B72DA2">
          <w:headerReference w:type="default" r:id="rId4"/>
          <w:footerReference w:type="even" r:id="rId5"/>
          <w:footerReference w:type="default" r:id="rId6"/>
          <w:pgSz w:w="11906" w:h="16838"/>
          <w:pgMar w:top="1588" w:right="1474" w:bottom="1588" w:left="1531" w:header="851" w:footer="992" w:gutter="0"/>
          <w:pgNumType w:fmt="numberInDash"/>
          <w:cols w:space="425"/>
          <w:docGrid w:type="lines" w:linePitch="312"/>
        </w:sectPr>
      </w:pPr>
      <w:r>
        <w:rPr>
          <w:rFonts w:ascii="仿宋_GB2312" w:eastAsia="仿宋_GB2312" w:hAnsi="宋体" w:hint="eastAsia"/>
          <w:color w:val="000000"/>
          <w:sz w:val="32"/>
          <w:szCs w:val="32"/>
        </w:rPr>
        <w:t>二○一八</w:t>
      </w:r>
      <w:r w:rsidRPr="00E060E7">
        <w:rPr>
          <w:rFonts w:ascii="仿宋_GB2312" w:eastAsia="仿宋_GB2312" w:hAnsi="宋体" w:hint="eastAsia"/>
          <w:color w:val="000000"/>
          <w:sz w:val="32"/>
          <w:szCs w:val="32"/>
        </w:rPr>
        <w:t>年八月</w:t>
      </w:r>
    </w:p>
    <w:p w:rsidR="0092021B" w:rsidRPr="00E060E7" w:rsidRDefault="0092021B" w:rsidP="0092021B">
      <w:pPr>
        <w:widowControl/>
        <w:adjustRightInd w:val="0"/>
        <w:snapToGrid w:val="0"/>
        <w:spacing w:line="480" w:lineRule="exact"/>
        <w:jc w:val="left"/>
        <w:rPr>
          <w:rFonts w:ascii="仿宋_GB2312" w:eastAsia="仿宋_GB2312"/>
          <w:sz w:val="32"/>
        </w:rPr>
      </w:pPr>
      <w:r w:rsidRPr="00E060E7">
        <w:rPr>
          <w:rFonts w:ascii="仿宋_GB2312" w:eastAsia="仿宋_GB2312" w:hAnsi="宋体" w:hint="eastAsia"/>
          <w:sz w:val="32"/>
        </w:rPr>
        <w:lastRenderedPageBreak/>
        <w:t>本合同由下述各方于</w:t>
      </w:r>
      <w:r>
        <w:rPr>
          <w:rFonts w:ascii="仿宋_GB2312" w:eastAsia="仿宋_GB2312" w:hAnsi="宋体"/>
          <w:sz w:val="32"/>
        </w:rPr>
        <w:t>201</w:t>
      </w:r>
      <w:r>
        <w:rPr>
          <w:rFonts w:ascii="仿宋_GB2312" w:eastAsia="仿宋_GB2312" w:hAnsi="宋体" w:hint="eastAsia"/>
          <w:sz w:val="32"/>
        </w:rPr>
        <w:t>8</w:t>
      </w:r>
      <w:r w:rsidRPr="00E060E7">
        <w:rPr>
          <w:rFonts w:ascii="仿宋_GB2312" w:eastAsia="仿宋_GB2312" w:hAnsi="宋体" w:hint="eastAsia"/>
          <w:sz w:val="32"/>
        </w:rPr>
        <w:t>年八月于乐清签订：</w:t>
      </w:r>
    </w:p>
    <w:p w:rsidR="0092021B" w:rsidRPr="00E060E7" w:rsidRDefault="0092021B" w:rsidP="0092021B">
      <w:pPr>
        <w:adjustRightInd w:val="0"/>
        <w:snapToGrid w:val="0"/>
        <w:spacing w:line="480" w:lineRule="exact"/>
        <w:rPr>
          <w:rFonts w:ascii="仿宋_GB2312" w:eastAsia="仿宋_GB2312"/>
          <w:sz w:val="32"/>
        </w:rPr>
      </w:pPr>
      <w:r w:rsidRPr="00E060E7">
        <w:rPr>
          <w:rFonts w:ascii="仿宋_GB2312" w:eastAsia="仿宋_GB2312" w:hAnsi="宋体" w:hint="eastAsia"/>
          <w:sz w:val="32"/>
        </w:rPr>
        <w:t>甲方</w:t>
      </w:r>
      <w:r w:rsidRPr="00E060E7">
        <w:rPr>
          <w:rFonts w:ascii="仿宋_GB2312" w:eastAsia="仿宋_GB2312" w:hAnsi="宋体"/>
          <w:sz w:val="32"/>
        </w:rPr>
        <w:t>(</w:t>
      </w:r>
      <w:r w:rsidRPr="00E060E7">
        <w:rPr>
          <w:rFonts w:ascii="仿宋_GB2312" w:eastAsia="仿宋_GB2312" w:hAnsi="宋体" w:hint="eastAsia"/>
          <w:sz w:val="32"/>
        </w:rPr>
        <w:t>采购人</w:t>
      </w:r>
      <w:r w:rsidRPr="00E060E7">
        <w:rPr>
          <w:rFonts w:ascii="仿宋_GB2312" w:eastAsia="仿宋_GB2312" w:hAnsi="宋体"/>
          <w:sz w:val="32"/>
        </w:rPr>
        <w:t>)</w:t>
      </w:r>
      <w:r w:rsidRPr="00E060E7">
        <w:rPr>
          <w:rFonts w:ascii="仿宋_GB2312" w:eastAsia="仿宋_GB2312" w:hAnsi="宋体" w:hint="eastAsia"/>
          <w:sz w:val="32"/>
        </w:rPr>
        <w:t>：乐清市教育技术中心</w:t>
      </w:r>
    </w:p>
    <w:p w:rsidR="0092021B" w:rsidRPr="00E060E7" w:rsidRDefault="0092021B" w:rsidP="0092021B">
      <w:pPr>
        <w:adjustRightInd w:val="0"/>
        <w:snapToGrid w:val="0"/>
        <w:spacing w:line="480" w:lineRule="exact"/>
        <w:rPr>
          <w:rFonts w:ascii="仿宋_GB2312" w:eastAsia="仿宋_GB2312"/>
          <w:sz w:val="32"/>
        </w:rPr>
      </w:pPr>
      <w:r w:rsidRPr="00E060E7">
        <w:rPr>
          <w:rFonts w:ascii="仿宋_GB2312" w:eastAsia="仿宋_GB2312" w:hAnsi="宋体" w:hint="eastAsia"/>
          <w:sz w:val="32"/>
        </w:rPr>
        <w:t>乙方（采购人委托的保险经纪人）：北京联合保险经纪有限公司浙江分公司</w:t>
      </w:r>
    </w:p>
    <w:p w:rsidR="0092021B" w:rsidRPr="00E060E7" w:rsidRDefault="0092021B" w:rsidP="0092021B">
      <w:pPr>
        <w:adjustRightInd w:val="0"/>
        <w:snapToGrid w:val="0"/>
        <w:spacing w:line="480" w:lineRule="exact"/>
        <w:rPr>
          <w:rFonts w:ascii="仿宋_GB2312" w:eastAsia="仿宋_GB2312"/>
          <w:sz w:val="32"/>
        </w:rPr>
      </w:pPr>
      <w:r w:rsidRPr="00E060E7">
        <w:rPr>
          <w:rFonts w:ascii="仿宋_GB2312" w:eastAsia="仿宋_GB2312" w:hAnsi="宋体" w:hint="eastAsia"/>
          <w:sz w:val="32"/>
        </w:rPr>
        <w:t>丙方（中标人）：中国大地财产保险股份有限公司温州分公司</w:t>
      </w:r>
    </w:p>
    <w:p w:rsidR="0092021B" w:rsidRPr="00E060E7" w:rsidRDefault="0092021B" w:rsidP="0092021B">
      <w:pPr>
        <w:adjustRightInd w:val="0"/>
        <w:snapToGrid w:val="0"/>
        <w:spacing w:line="480" w:lineRule="exact"/>
        <w:rPr>
          <w:rFonts w:ascii="仿宋_GB2312" w:eastAsia="仿宋_GB2312"/>
          <w:sz w:val="32"/>
        </w:rPr>
      </w:pPr>
      <w:r w:rsidRPr="00E060E7">
        <w:rPr>
          <w:rFonts w:ascii="仿宋_GB2312" w:eastAsia="仿宋_GB2312" w:hAnsi="宋体" w:hint="eastAsia"/>
          <w:sz w:val="32"/>
        </w:rPr>
        <w:t>丁方（中标人）：中国太平洋财产保险股份有限公司温州分公司</w:t>
      </w:r>
    </w:p>
    <w:p w:rsidR="0092021B" w:rsidRPr="00C87637" w:rsidRDefault="0092021B" w:rsidP="0092021B">
      <w:pPr>
        <w:adjustRightInd w:val="0"/>
        <w:snapToGrid w:val="0"/>
        <w:spacing w:line="480" w:lineRule="exact"/>
        <w:jc w:val="center"/>
        <w:rPr>
          <w:rFonts w:ascii="黑体" w:eastAsia="黑体" w:hAnsi="黑体"/>
          <w:sz w:val="32"/>
          <w:szCs w:val="32"/>
        </w:rPr>
      </w:pPr>
      <w:r w:rsidRPr="00C87637">
        <w:rPr>
          <w:rFonts w:ascii="黑体" w:eastAsia="黑体" w:hAnsi="黑体" w:hint="eastAsia"/>
          <w:sz w:val="32"/>
          <w:szCs w:val="32"/>
        </w:rPr>
        <w:t>总</w:t>
      </w:r>
      <w:r w:rsidRPr="00C87637">
        <w:rPr>
          <w:rFonts w:ascii="黑体" w:eastAsia="黑体" w:hAnsi="黑体"/>
          <w:sz w:val="32"/>
          <w:szCs w:val="32"/>
        </w:rPr>
        <w:t xml:space="preserve"> </w:t>
      </w:r>
      <w:r w:rsidRPr="00C87637">
        <w:rPr>
          <w:rFonts w:ascii="黑体" w:eastAsia="黑体" w:hAnsi="黑体" w:hint="eastAsia"/>
          <w:sz w:val="32"/>
          <w:szCs w:val="32"/>
        </w:rPr>
        <w:t>则</w:t>
      </w:r>
    </w:p>
    <w:p w:rsidR="0092021B" w:rsidRPr="00E060E7" w:rsidRDefault="0092021B" w:rsidP="0092021B">
      <w:pPr>
        <w:adjustRightInd w:val="0"/>
        <w:snapToGrid w:val="0"/>
        <w:spacing w:line="480" w:lineRule="exact"/>
        <w:ind w:firstLineChars="200" w:firstLine="640"/>
        <w:rPr>
          <w:rFonts w:ascii="仿宋_GB2312" w:eastAsia="仿宋_GB2312"/>
          <w:sz w:val="32"/>
        </w:rPr>
      </w:pPr>
      <w:r w:rsidRPr="00E060E7">
        <w:rPr>
          <w:rFonts w:ascii="仿宋_GB2312" w:eastAsia="仿宋_GB2312" w:hAnsi="宋体" w:hint="eastAsia"/>
          <w:sz w:val="32"/>
        </w:rPr>
        <w:t>第一条</w:t>
      </w:r>
      <w:r w:rsidRPr="00E060E7">
        <w:rPr>
          <w:rFonts w:ascii="仿宋_GB2312" w:eastAsia="仿宋_GB2312" w:hAnsi="宋体"/>
          <w:sz w:val="32"/>
        </w:rPr>
        <w:t xml:space="preserve">  </w:t>
      </w:r>
      <w:r w:rsidRPr="00E060E7">
        <w:rPr>
          <w:rFonts w:ascii="仿宋_GB2312" w:eastAsia="仿宋_GB2312" w:hAnsi="宋体" w:hint="eastAsia"/>
          <w:bCs/>
          <w:sz w:val="32"/>
        </w:rPr>
        <w:t>根据《中华人民共和国政府采购法》、《中华人民共和国合同法》、</w:t>
      </w:r>
      <w:r w:rsidRPr="00E060E7">
        <w:rPr>
          <w:rFonts w:ascii="仿宋_GB2312" w:eastAsia="仿宋_GB2312" w:hAnsi="宋体" w:hint="eastAsia"/>
          <w:sz w:val="32"/>
        </w:rPr>
        <w:t>《保险法》、《保险经纪机构管理规定》、保监会制定的各项规章制度、以及</w:t>
      </w:r>
      <w:r w:rsidRPr="00E060E7">
        <w:rPr>
          <w:rFonts w:ascii="仿宋_GB2312" w:eastAsia="仿宋_GB2312" w:hAnsi="宋体" w:hint="eastAsia"/>
          <w:bCs/>
          <w:sz w:val="32"/>
        </w:rPr>
        <w:t>招标文件的要求，</w:t>
      </w:r>
      <w:r w:rsidRPr="00E060E7">
        <w:rPr>
          <w:rFonts w:ascii="仿宋_GB2312" w:eastAsia="仿宋_GB2312" w:hAnsi="宋体" w:hint="eastAsia"/>
          <w:sz w:val="32"/>
        </w:rPr>
        <w:t>经甲、乙、丙、丁四方平等协商，</w:t>
      </w:r>
      <w:r w:rsidRPr="00E060E7">
        <w:rPr>
          <w:rFonts w:ascii="仿宋_GB2312" w:eastAsia="仿宋_GB2312" w:hAnsi="宋体" w:hint="eastAsia"/>
          <w:bCs/>
          <w:sz w:val="32"/>
        </w:rPr>
        <w:t>一致同意签订本合同</w:t>
      </w:r>
      <w:r w:rsidRPr="00E060E7">
        <w:rPr>
          <w:rFonts w:ascii="仿宋_GB2312" w:eastAsia="仿宋_GB2312" w:hAnsi="宋体" w:hint="eastAsia"/>
          <w:sz w:val="32"/>
        </w:rPr>
        <w:t>。</w:t>
      </w:r>
    </w:p>
    <w:p w:rsidR="0092021B" w:rsidRPr="00C87637" w:rsidRDefault="0092021B" w:rsidP="0092021B">
      <w:pPr>
        <w:adjustRightInd w:val="0"/>
        <w:snapToGrid w:val="0"/>
        <w:spacing w:line="480" w:lineRule="exact"/>
        <w:jc w:val="center"/>
        <w:rPr>
          <w:rFonts w:ascii="黑体" w:eastAsia="黑体" w:hAnsi="黑体"/>
          <w:sz w:val="32"/>
          <w:szCs w:val="32"/>
        </w:rPr>
      </w:pPr>
      <w:r w:rsidRPr="00C87637">
        <w:rPr>
          <w:rFonts w:ascii="黑体" w:eastAsia="黑体" w:hAnsi="黑体" w:hint="eastAsia"/>
          <w:sz w:val="32"/>
          <w:szCs w:val="32"/>
        </w:rPr>
        <w:t>合作内容</w:t>
      </w:r>
    </w:p>
    <w:p w:rsidR="0092021B" w:rsidRPr="00E060E7" w:rsidRDefault="0092021B" w:rsidP="0092021B">
      <w:pPr>
        <w:adjustRightInd w:val="0"/>
        <w:snapToGrid w:val="0"/>
        <w:spacing w:line="480" w:lineRule="exact"/>
        <w:ind w:firstLineChars="200" w:firstLine="640"/>
        <w:rPr>
          <w:rFonts w:ascii="仿宋_GB2312" w:eastAsia="仿宋_GB2312" w:cs="宋体"/>
          <w:kern w:val="0"/>
          <w:sz w:val="32"/>
        </w:rPr>
      </w:pPr>
      <w:r w:rsidRPr="00E060E7">
        <w:rPr>
          <w:rFonts w:ascii="仿宋_GB2312" w:eastAsia="仿宋_GB2312" w:hAnsi="宋体" w:hint="eastAsia"/>
          <w:sz w:val="32"/>
        </w:rPr>
        <w:t>第二条</w:t>
      </w:r>
      <w:r w:rsidRPr="00E060E7">
        <w:rPr>
          <w:rFonts w:ascii="仿宋_GB2312" w:eastAsia="仿宋_GB2312" w:hAnsi="宋体"/>
          <w:sz w:val="32"/>
        </w:rPr>
        <w:t xml:space="preserve">  </w:t>
      </w:r>
      <w:r w:rsidRPr="00E060E7">
        <w:rPr>
          <w:rFonts w:ascii="仿宋_GB2312" w:eastAsia="仿宋_GB2312" w:hAnsi="宋体" w:hint="eastAsia"/>
          <w:sz w:val="32"/>
        </w:rPr>
        <w:t>乙方作为甲方保险经纪人，受被保险人的委托在确定的承保区域内向丙、丁方投保</w:t>
      </w:r>
      <w:r w:rsidRPr="00E060E7">
        <w:rPr>
          <w:rFonts w:ascii="仿宋_GB2312" w:eastAsia="仿宋_GB2312" w:hAnsi="宋体" w:cs="宋体" w:hint="eastAsia"/>
          <w:kern w:val="0"/>
          <w:sz w:val="32"/>
        </w:rPr>
        <w:t>校（园）方责任保险、教职员工校（园）方责任保险和中等职业学校学生实习责任保险</w:t>
      </w:r>
      <w:r w:rsidRPr="00E060E7">
        <w:rPr>
          <w:rFonts w:ascii="仿宋_GB2312" w:eastAsia="仿宋_GB2312" w:hAnsi="宋体" w:hint="eastAsia"/>
          <w:sz w:val="32"/>
        </w:rPr>
        <w:t>。丙、丁方作为承保公司承保甲方代为投保的乐清市</w:t>
      </w:r>
      <w:proofErr w:type="gramStart"/>
      <w:r w:rsidRPr="00E060E7">
        <w:rPr>
          <w:rFonts w:ascii="仿宋_GB2312" w:eastAsia="仿宋_GB2312" w:hAnsi="宋体" w:hint="eastAsia"/>
          <w:sz w:val="32"/>
        </w:rPr>
        <w:t>学校</w:t>
      </w:r>
      <w:r w:rsidRPr="00E060E7">
        <w:rPr>
          <w:rFonts w:ascii="仿宋_GB2312" w:eastAsia="仿宋_GB2312" w:hAnsi="宋体" w:cs="宋体" w:hint="eastAsia"/>
          <w:kern w:val="0"/>
          <w:sz w:val="32"/>
        </w:rPr>
        <w:t>学校校</w:t>
      </w:r>
      <w:proofErr w:type="gramEnd"/>
      <w:r w:rsidRPr="00E060E7">
        <w:rPr>
          <w:rFonts w:ascii="仿宋_GB2312" w:eastAsia="仿宋_GB2312" w:hAnsi="宋体" w:cs="宋体" w:hint="eastAsia"/>
          <w:kern w:val="0"/>
          <w:sz w:val="32"/>
        </w:rPr>
        <w:t>（园）方责任保险、教职员工校（园）方责任保险和中等职业学校学生实习责任保险</w:t>
      </w:r>
      <w:r w:rsidRPr="00E060E7">
        <w:rPr>
          <w:rFonts w:ascii="仿宋_GB2312" w:eastAsia="仿宋_GB2312" w:hAnsi="宋体" w:hint="eastAsia"/>
          <w:sz w:val="32"/>
        </w:rPr>
        <w:t>。乙、丙、丁三方必须执行标书中的保险方案、保险条款、理赔服务细则等（详见投标文件）。</w:t>
      </w:r>
    </w:p>
    <w:p w:rsidR="0092021B" w:rsidRPr="00E060E7" w:rsidRDefault="0092021B" w:rsidP="0092021B">
      <w:pPr>
        <w:adjustRightInd w:val="0"/>
        <w:snapToGrid w:val="0"/>
        <w:spacing w:line="480" w:lineRule="exact"/>
        <w:ind w:firstLineChars="200" w:firstLine="640"/>
        <w:rPr>
          <w:rFonts w:ascii="仿宋_GB2312" w:eastAsia="仿宋_GB2312"/>
          <w:sz w:val="32"/>
          <w:szCs w:val="28"/>
        </w:rPr>
      </w:pPr>
      <w:r w:rsidRPr="00E060E7">
        <w:rPr>
          <w:rFonts w:ascii="仿宋_GB2312" w:eastAsia="仿宋_GB2312" w:hAnsi="宋体" w:cs="宋体" w:hint="eastAsia"/>
          <w:kern w:val="0"/>
          <w:sz w:val="32"/>
        </w:rPr>
        <w:t>第三条</w:t>
      </w:r>
      <w:r w:rsidRPr="00E060E7">
        <w:rPr>
          <w:rFonts w:ascii="仿宋_GB2312" w:eastAsia="仿宋_GB2312" w:hAnsi="宋体" w:cs="宋体"/>
          <w:kern w:val="0"/>
          <w:sz w:val="32"/>
        </w:rPr>
        <w:t xml:space="preserve">  </w:t>
      </w:r>
      <w:r w:rsidRPr="00E060E7">
        <w:rPr>
          <w:rFonts w:ascii="仿宋_GB2312" w:eastAsia="仿宋_GB2312" w:hAnsi="宋体" w:cs="宋体" w:hint="eastAsia"/>
          <w:kern w:val="0"/>
          <w:sz w:val="32"/>
        </w:rPr>
        <w:t>被保险人、保险人及保险经纪人</w:t>
      </w:r>
      <w:r w:rsidRPr="00E060E7">
        <w:rPr>
          <w:rFonts w:ascii="仿宋_GB2312" w:eastAsia="仿宋_GB2312" w:hAnsi="宋体" w:hint="eastAsia"/>
          <w:sz w:val="32"/>
        </w:rPr>
        <w:t>名称及地址</w:t>
      </w:r>
    </w:p>
    <w:p w:rsidR="0092021B" w:rsidRPr="00C87637" w:rsidRDefault="0092021B" w:rsidP="0092021B">
      <w:pPr>
        <w:adjustRightInd w:val="0"/>
        <w:snapToGrid w:val="0"/>
        <w:spacing w:line="480" w:lineRule="exact"/>
        <w:ind w:firstLineChars="200" w:firstLine="640"/>
        <w:rPr>
          <w:rFonts w:ascii="黑体" w:eastAsia="黑体" w:hAnsi="黑体"/>
          <w:sz w:val="32"/>
        </w:rPr>
      </w:pPr>
      <w:r w:rsidRPr="00C87637">
        <w:rPr>
          <w:rFonts w:ascii="黑体" w:eastAsia="黑体" w:hAnsi="黑体" w:hint="eastAsia"/>
          <w:sz w:val="32"/>
        </w:rPr>
        <w:t>一、被保险人名称及地址</w:t>
      </w:r>
    </w:p>
    <w:p w:rsidR="0092021B" w:rsidRPr="00E060E7" w:rsidRDefault="0092021B" w:rsidP="0092021B">
      <w:pPr>
        <w:adjustRightInd w:val="0"/>
        <w:snapToGrid w:val="0"/>
        <w:spacing w:line="480" w:lineRule="exact"/>
        <w:ind w:firstLineChars="200" w:firstLine="640"/>
        <w:rPr>
          <w:rFonts w:ascii="仿宋_GB2312" w:eastAsia="仿宋_GB2312"/>
          <w:sz w:val="32"/>
        </w:rPr>
      </w:pPr>
      <w:r w:rsidRPr="00E060E7">
        <w:rPr>
          <w:rFonts w:ascii="仿宋_GB2312" w:eastAsia="仿宋_GB2312" w:hAnsi="宋体" w:hint="eastAsia"/>
          <w:sz w:val="32"/>
        </w:rPr>
        <w:t>甲方：</w:t>
      </w:r>
      <w:r w:rsidRPr="00E060E7">
        <w:rPr>
          <w:rFonts w:ascii="仿宋_GB2312" w:eastAsia="仿宋_GB2312" w:hAnsi="宋体" w:cs="Arial" w:hint="eastAsia"/>
          <w:sz w:val="32"/>
        </w:rPr>
        <w:t>乐清市教育技术中心</w:t>
      </w:r>
    </w:p>
    <w:p w:rsidR="0092021B" w:rsidRPr="00E060E7" w:rsidRDefault="0092021B" w:rsidP="0092021B">
      <w:pPr>
        <w:adjustRightInd w:val="0"/>
        <w:snapToGrid w:val="0"/>
        <w:spacing w:line="480" w:lineRule="exact"/>
        <w:ind w:firstLineChars="200" w:firstLine="640"/>
        <w:rPr>
          <w:rFonts w:ascii="仿宋_GB2312" w:eastAsia="仿宋_GB2312"/>
          <w:sz w:val="32"/>
        </w:rPr>
      </w:pPr>
      <w:r w:rsidRPr="00E060E7">
        <w:rPr>
          <w:rFonts w:ascii="仿宋_GB2312" w:eastAsia="仿宋_GB2312" w:hAnsi="宋体" w:hint="eastAsia"/>
          <w:sz w:val="32"/>
        </w:rPr>
        <w:t>地址：乐清市乐城街道环城东路</w:t>
      </w:r>
      <w:r w:rsidRPr="00E060E7">
        <w:rPr>
          <w:rFonts w:ascii="仿宋_GB2312" w:eastAsia="仿宋_GB2312" w:hAnsi="宋体"/>
          <w:sz w:val="32"/>
        </w:rPr>
        <w:t>467</w:t>
      </w:r>
      <w:r w:rsidRPr="00E060E7">
        <w:rPr>
          <w:rFonts w:ascii="仿宋_GB2312" w:eastAsia="仿宋_GB2312" w:hAnsi="宋体" w:hint="eastAsia"/>
          <w:sz w:val="32"/>
        </w:rPr>
        <w:t>号</w:t>
      </w:r>
    </w:p>
    <w:p w:rsidR="0092021B" w:rsidRPr="00C87637" w:rsidRDefault="0092021B" w:rsidP="0092021B">
      <w:pPr>
        <w:adjustRightInd w:val="0"/>
        <w:snapToGrid w:val="0"/>
        <w:spacing w:line="480" w:lineRule="exact"/>
        <w:ind w:firstLineChars="200" w:firstLine="640"/>
        <w:rPr>
          <w:rFonts w:ascii="黑体" w:eastAsia="黑体" w:hAnsi="黑体"/>
          <w:sz w:val="32"/>
        </w:rPr>
      </w:pPr>
      <w:r w:rsidRPr="00C87637">
        <w:rPr>
          <w:rFonts w:ascii="黑体" w:eastAsia="黑体" w:hAnsi="黑体" w:hint="eastAsia"/>
          <w:sz w:val="32"/>
        </w:rPr>
        <w:t>二、保险经纪人名称及地址</w:t>
      </w:r>
    </w:p>
    <w:p w:rsidR="0092021B" w:rsidRPr="00E060E7" w:rsidRDefault="0092021B" w:rsidP="0092021B">
      <w:pPr>
        <w:adjustRightInd w:val="0"/>
        <w:snapToGrid w:val="0"/>
        <w:spacing w:line="480" w:lineRule="exact"/>
        <w:ind w:firstLineChars="200" w:firstLine="640"/>
        <w:rPr>
          <w:rFonts w:ascii="仿宋_GB2312" w:eastAsia="仿宋_GB2312"/>
          <w:sz w:val="32"/>
        </w:rPr>
      </w:pPr>
      <w:r w:rsidRPr="00E060E7">
        <w:rPr>
          <w:rFonts w:ascii="仿宋_GB2312" w:eastAsia="仿宋_GB2312" w:hAnsi="宋体" w:hint="eastAsia"/>
          <w:sz w:val="32"/>
        </w:rPr>
        <w:t>乙方：北京联合保险经纪有限公司浙江分公司</w:t>
      </w:r>
    </w:p>
    <w:p w:rsidR="0092021B" w:rsidRPr="00C87637" w:rsidRDefault="0092021B" w:rsidP="0092021B">
      <w:pPr>
        <w:adjustRightInd w:val="0"/>
        <w:snapToGrid w:val="0"/>
        <w:spacing w:line="480" w:lineRule="exact"/>
        <w:ind w:firstLineChars="200" w:firstLine="640"/>
        <w:rPr>
          <w:rFonts w:ascii="仿宋_GB2312" w:eastAsia="仿宋_GB2312"/>
          <w:spacing w:val="-20"/>
          <w:sz w:val="32"/>
          <w:szCs w:val="32"/>
        </w:rPr>
      </w:pPr>
      <w:r w:rsidRPr="00E060E7">
        <w:rPr>
          <w:rFonts w:ascii="仿宋_GB2312" w:eastAsia="仿宋_GB2312" w:hAnsi="宋体" w:hint="eastAsia"/>
          <w:sz w:val="32"/>
        </w:rPr>
        <w:t>地址：</w:t>
      </w:r>
      <w:r w:rsidRPr="00C87637">
        <w:rPr>
          <w:rFonts w:ascii="仿宋_GB2312" w:eastAsia="仿宋_GB2312" w:hAnsi="宋体" w:hint="eastAsia"/>
          <w:spacing w:val="-20"/>
          <w:sz w:val="32"/>
          <w:szCs w:val="32"/>
        </w:rPr>
        <w:t>杭州市下城区江南巷</w:t>
      </w:r>
      <w:r w:rsidRPr="00C87637">
        <w:rPr>
          <w:rFonts w:ascii="仿宋_GB2312" w:eastAsia="仿宋_GB2312" w:hAnsi="宋体"/>
          <w:spacing w:val="-20"/>
          <w:sz w:val="32"/>
          <w:szCs w:val="32"/>
        </w:rPr>
        <w:t>11</w:t>
      </w:r>
      <w:r w:rsidRPr="00C87637">
        <w:rPr>
          <w:rFonts w:ascii="仿宋_GB2312" w:eastAsia="仿宋_GB2312" w:hAnsi="宋体" w:hint="eastAsia"/>
          <w:spacing w:val="-20"/>
          <w:sz w:val="32"/>
          <w:szCs w:val="32"/>
        </w:rPr>
        <w:t>号文</w:t>
      </w:r>
      <w:proofErr w:type="gramStart"/>
      <w:r w:rsidRPr="00C87637">
        <w:rPr>
          <w:rFonts w:ascii="仿宋_GB2312" w:eastAsia="仿宋_GB2312" w:hAnsi="宋体" w:hint="eastAsia"/>
          <w:spacing w:val="-20"/>
          <w:sz w:val="32"/>
          <w:szCs w:val="32"/>
        </w:rPr>
        <w:t>晖科技</w:t>
      </w:r>
      <w:proofErr w:type="gramEnd"/>
      <w:r w:rsidRPr="00C87637">
        <w:rPr>
          <w:rFonts w:ascii="仿宋_GB2312" w:eastAsia="仿宋_GB2312" w:hAnsi="宋体" w:hint="eastAsia"/>
          <w:spacing w:val="-20"/>
          <w:sz w:val="32"/>
          <w:szCs w:val="32"/>
        </w:rPr>
        <w:t>综合楼</w:t>
      </w:r>
      <w:r w:rsidRPr="00C87637">
        <w:rPr>
          <w:rFonts w:ascii="仿宋_GB2312" w:eastAsia="仿宋_GB2312" w:hAnsi="宋体"/>
          <w:spacing w:val="-20"/>
          <w:sz w:val="32"/>
          <w:szCs w:val="32"/>
        </w:rPr>
        <w:t>1303</w:t>
      </w:r>
      <w:r w:rsidRPr="00C87637">
        <w:rPr>
          <w:rFonts w:ascii="仿宋_GB2312" w:eastAsia="仿宋_GB2312" w:hAnsi="宋体" w:hint="eastAsia"/>
          <w:spacing w:val="-20"/>
          <w:sz w:val="32"/>
          <w:szCs w:val="32"/>
        </w:rPr>
        <w:t>、</w:t>
      </w:r>
      <w:r w:rsidRPr="00C87637">
        <w:rPr>
          <w:rFonts w:ascii="仿宋_GB2312" w:eastAsia="仿宋_GB2312" w:hAnsi="宋体"/>
          <w:spacing w:val="-20"/>
          <w:sz w:val="32"/>
          <w:szCs w:val="32"/>
        </w:rPr>
        <w:t>1304</w:t>
      </w:r>
      <w:r w:rsidRPr="00C87637">
        <w:rPr>
          <w:rFonts w:ascii="仿宋_GB2312" w:eastAsia="仿宋_GB2312" w:hAnsi="宋体" w:hint="eastAsia"/>
          <w:spacing w:val="-20"/>
          <w:sz w:val="32"/>
          <w:szCs w:val="32"/>
        </w:rPr>
        <w:t>室</w:t>
      </w:r>
    </w:p>
    <w:p w:rsidR="0092021B" w:rsidRPr="00C87637" w:rsidRDefault="0092021B" w:rsidP="0092021B">
      <w:pPr>
        <w:adjustRightInd w:val="0"/>
        <w:snapToGrid w:val="0"/>
        <w:spacing w:line="480" w:lineRule="exact"/>
        <w:ind w:firstLineChars="200" w:firstLine="640"/>
        <w:rPr>
          <w:rFonts w:ascii="黑体" w:eastAsia="黑体" w:hAnsi="黑体"/>
          <w:sz w:val="32"/>
        </w:rPr>
      </w:pPr>
      <w:r w:rsidRPr="00C87637">
        <w:rPr>
          <w:rFonts w:ascii="黑体" w:eastAsia="黑体" w:hAnsi="黑体" w:hint="eastAsia"/>
          <w:sz w:val="32"/>
        </w:rPr>
        <w:t>三、保险人名称及地址</w:t>
      </w:r>
    </w:p>
    <w:p w:rsidR="0092021B" w:rsidRPr="00E060E7" w:rsidRDefault="0092021B" w:rsidP="0092021B">
      <w:pPr>
        <w:adjustRightInd w:val="0"/>
        <w:snapToGrid w:val="0"/>
        <w:spacing w:line="480" w:lineRule="exact"/>
        <w:ind w:firstLineChars="200" w:firstLine="640"/>
        <w:rPr>
          <w:rFonts w:ascii="仿宋_GB2312" w:eastAsia="仿宋_GB2312"/>
          <w:sz w:val="32"/>
        </w:rPr>
      </w:pPr>
      <w:r w:rsidRPr="00E060E7">
        <w:rPr>
          <w:rFonts w:ascii="仿宋_GB2312" w:eastAsia="仿宋_GB2312" w:hAnsi="宋体" w:hint="eastAsia"/>
          <w:sz w:val="32"/>
        </w:rPr>
        <w:t>丙方：中国大地财产保险股份有限公司温州分公司</w:t>
      </w:r>
    </w:p>
    <w:p w:rsidR="0092021B" w:rsidRPr="00E060E7" w:rsidRDefault="0092021B" w:rsidP="0092021B">
      <w:pPr>
        <w:adjustRightInd w:val="0"/>
        <w:snapToGrid w:val="0"/>
        <w:spacing w:line="480" w:lineRule="exact"/>
        <w:ind w:firstLineChars="200" w:firstLine="640"/>
        <w:rPr>
          <w:rFonts w:ascii="仿宋_GB2312" w:eastAsia="仿宋_GB2312"/>
          <w:sz w:val="32"/>
        </w:rPr>
      </w:pPr>
      <w:r w:rsidRPr="00E060E7">
        <w:rPr>
          <w:rFonts w:ascii="仿宋_GB2312" w:eastAsia="仿宋_GB2312" w:hAnsi="宋体" w:hint="eastAsia"/>
          <w:sz w:val="32"/>
        </w:rPr>
        <w:lastRenderedPageBreak/>
        <w:t>地址：温州市南浦路</w:t>
      </w:r>
      <w:r w:rsidRPr="00E060E7">
        <w:rPr>
          <w:rFonts w:ascii="仿宋_GB2312" w:eastAsia="仿宋_GB2312" w:hAnsi="宋体"/>
          <w:sz w:val="32"/>
        </w:rPr>
        <w:t>179</w:t>
      </w:r>
      <w:r w:rsidRPr="00E060E7">
        <w:rPr>
          <w:rFonts w:ascii="仿宋_GB2312" w:eastAsia="仿宋_GB2312" w:hAnsi="宋体" w:hint="eastAsia"/>
          <w:sz w:val="32"/>
        </w:rPr>
        <w:t>号</w:t>
      </w:r>
    </w:p>
    <w:p w:rsidR="0092021B" w:rsidRPr="00E060E7" w:rsidRDefault="0092021B" w:rsidP="0092021B">
      <w:pPr>
        <w:adjustRightInd w:val="0"/>
        <w:snapToGrid w:val="0"/>
        <w:spacing w:line="480" w:lineRule="exact"/>
        <w:ind w:firstLineChars="200" w:firstLine="640"/>
        <w:rPr>
          <w:rFonts w:ascii="仿宋_GB2312" w:eastAsia="仿宋_GB2312"/>
          <w:sz w:val="32"/>
        </w:rPr>
      </w:pPr>
      <w:r w:rsidRPr="00E060E7">
        <w:rPr>
          <w:rFonts w:ascii="仿宋_GB2312" w:eastAsia="仿宋_GB2312" w:hAnsi="宋体" w:hint="eastAsia"/>
          <w:sz w:val="32"/>
        </w:rPr>
        <w:t>丁方：中国太平洋财产保险股份有限公司温州分公司</w:t>
      </w:r>
    </w:p>
    <w:p w:rsidR="0092021B" w:rsidRPr="00E060E7" w:rsidRDefault="0092021B" w:rsidP="0092021B">
      <w:pPr>
        <w:adjustRightInd w:val="0"/>
        <w:snapToGrid w:val="0"/>
        <w:spacing w:line="480" w:lineRule="exact"/>
        <w:ind w:firstLineChars="200" w:firstLine="640"/>
        <w:rPr>
          <w:rFonts w:ascii="仿宋_GB2312" w:eastAsia="仿宋_GB2312"/>
          <w:sz w:val="32"/>
        </w:rPr>
      </w:pPr>
      <w:r w:rsidRPr="00E060E7">
        <w:rPr>
          <w:rFonts w:ascii="仿宋_GB2312" w:eastAsia="仿宋_GB2312" w:hAnsi="宋体" w:hint="eastAsia"/>
          <w:sz w:val="32"/>
        </w:rPr>
        <w:t>地址：温州市鹿城区锦绣路</w:t>
      </w:r>
      <w:r w:rsidRPr="00E060E7">
        <w:rPr>
          <w:rFonts w:ascii="仿宋_GB2312" w:eastAsia="仿宋_GB2312" w:hAnsi="宋体"/>
          <w:sz w:val="32"/>
        </w:rPr>
        <w:t>58</w:t>
      </w:r>
      <w:r w:rsidRPr="00E060E7">
        <w:rPr>
          <w:rFonts w:ascii="仿宋_GB2312" w:eastAsia="仿宋_GB2312" w:hAnsi="宋体" w:hint="eastAsia"/>
          <w:sz w:val="32"/>
        </w:rPr>
        <w:t>号</w:t>
      </w:r>
    </w:p>
    <w:p w:rsidR="0092021B" w:rsidRPr="00E060E7" w:rsidRDefault="0092021B" w:rsidP="0092021B">
      <w:pPr>
        <w:adjustRightInd w:val="0"/>
        <w:snapToGrid w:val="0"/>
        <w:spacing w:line="480" w:lineRule="exact"/>
        <w:ind w:firstLineChars="200" w:firstLine="640"/>
        <w:rPr>
          <w:rFonts w:ascii="仿宋_GB2312" w:eastAsia="仿宋_GB2312" w:cs="宋体"/>
          <w:kern w:val="0"/>
          <w:sz w:val="32"/>
        </w:rPr>
      </w:pPr>
      <w:r w:rsidRPr="00E060E7">
        <w:rPr>
          <w:rFonts w:ascii="仿宋_GB2312" w:eastAsia="仿宋_GB2312" w:hAnsi="宋体" w:cs="宋体" w:hint="eastAsia"/>
          <w:kern w:val="0"/>
          <w:sz w:val="32"/>
        </w:rPr>
        <w:t>第四条</w:t>
      </w:r>
      <w:r w:rsidRPr="00E060E7">
        <w:rPr>
          <w:rFonts w:ascii="仿宋_GB2312" w:eastAsia="仿宋_GB2312" w:hAnsi="宋体" w:cs="宋体"/>
          <w:kern w:val="0"/>
          <w:sz w:val="32"/>
        </w:rPr>
        <w:t xml:space="preserve">  </w:t>
      </w:r>
      <w:r w:rsidRPr="00E060E7">
        <w:rPr>
          <w:rFonts w:ascii="仿宋_GB2312" w:eastAsia="仿宋_GB2312" w:hAnsi="宋体" w:cs="宋体" w:hint="eastAsia"/>
          <w:kern w:val="0"/>
          <w:sz w:val="32"/>
        </w:rPr>
        <w:t>投保标的、保险险种及保险期限</w:t>
      </w:r>
    </w:p>
    <w:p w:rsidR="0092021B" w:rsidRPr="00C87637" w:rsidRDefault="0092021B" w:rsidP="0092021B">
      <w:pPr>
        <w:adjustRightInd w:val="0"/>
        <w:snapToGrid w:val="0"/>
        <w:spacing w:line="480" w:lineRule="exact"/>
        <w:ind w:firstLineChars="200" w:firstLine="640"/>
        <w:rPr>
          <w:rFonts w:ascii="黑体" w:eastAsia="黑体" w:hAnsi="黑体"/>
          <w:sz w:val="32"/>
        </w:rPr>
      </w:pPr>
      <w:r w:rsidRPr="00C87637">
        <w:rPr>
          <w:rFonts w:ascii="黑体" w:eastAsia="黑体" w:hAnsi="黑体" w:hint="eastAsia"/>
          <w:sz w:val="32"/>
        </w:rPr>
        <w:t>一、投保标的</w:t>
      </w:r>
    </w:p>
    <w:p w:rsidR="0092021B" w:rsidRPr="00E060E7" w:rsidRDefault="0092021B" w:rsidP="0092021B">
      <w:pPr>
        <w:widowControl/>
        <w:shd w:val="clear" w:color="auto" w:fill="FFFFFF"/>
        <w:adjustRightInd w:val="0"/>
        <w:snapToGrid w:val="0"/>
        <w:spacing w:line="480" w:lineRule="exact"/>
        <w:ind w:firstLineChars="200" w:firstLine="640"/>
        <w:jc w:val="left"/>
        <w:rPr>
          <w:rFonts w:ascii="仿宋_GB2312" w:eastAsia="仿宋_GB2312"/>
          <w:bCs/>
          <w:sz w:val="32"/>
        </w:rPr>
      </w:pPr>
      <w:r w:rsidRPr="00E060E7">
        <w:rPr>
          <w:rFonts w:ascii="仿宋_GB2312" w:eastAsia="仿宋_GB2312" w:hAnsi="宋体" w:cs="宋体" w:hint="eastAsia"/>
          <w:b/>
          <w:kern w:val="0"/>
          <w:sz w:val="32"/>
        </w:rPr>
        <w:t>（大地财险）丙方承保辖区：</w:t>
      </w:r>
      <w:r w:rsidRPr="00E060E7">
        <w:rPr>
          <w:rFonts w:ascii="仿宋_GB2312" w:eastAsia="仿宋_GB2312" w:hAnsi="宋体" w:cs="宋体" w:hint="eastAsia"/>
          <w:kern w:val="0"/>
          <w:sz w:val="32"/>
        </w:rPr>
        <w:t>城区学区、柳市学区和白象学区所辖中小学幼儿园以及所辖片区内市属学校的在校师生。（</w:t>
      </w:r>
      <w:r w:rsidRPr="00E060E7">
        <w:rPr>
          <w:rFonts w:ascii="仿宋_GB2312" w:eastAsia="仿宋_GB2312" w:hAnsi="宋体" w:hint="eastAsia"/>
          <w:bCs/>
          <w:sz w:val="32"/>
        </w:rPr>
        <w:t>实际投保人数以采购人核准投保明细人数为准。）</w:t>
      </w:r>
    </w:p>
    <w:p w:rsidR="0092021B" w:rsidRPr="00E060E7" w:rsidRDefault="0092021B" w:rsidP="0092021B">
      <w:pPr>
        <w:widowControl/>
        <w:shd w:val="clear" w:color="auto" w:fill="FFFFFF"/>
        <w:adjustRightInd w:val="0"/>
        <w:snapToGrid w:val="0"/>
        <w:spacing w:line="480" w:lineRule="exact"/>
        <w:ind w:firstLineChars="200" w:firstLine="640"/>
        <w:jc w:val="left"/>
        <w:rPr>
          <w:rFonts w:ascii="仿宋_GB2312" w:eastAsia="仿宋_GB2312"/>
          <w:bCs/>
          <w:sz w:val="32"/>
        </w:rPr>
      </w:pPr>
      <w:r w:rsidRPr="00E060E7">
        <w:rPr>
          <w:rFonts w:ascii="仿宋_GB2312" w:eastAsia="仿宋_GB2312" w:hAnsi="宋体" w:cs="宋体" w:hint="eastAsia"/>
          <w:b/>
          <w:kern w:val="0"/>
          <w:sz w:val="32"/>
        </w:rPr>
        <w:t>（太平洋财险）丁方承保辖区：</w:t>
      </w:r>
      <w:r w:rsidRPr="00E060E7">
        <w:rPr>
          <w:rFonts w:ascii="仿宋_GB2312" w:eastAsia="仿宋_GB2312" w:hAnsi="宋体" w:cs="宋体" w:hint="eastAsia"/>
          <w:kern w:val="0"/>
          <w:sz w:val="32"/>
        </w:rPr>
        <w:t>虹桥学区、清江学区和大</w:t>
      </w:r>
      <w:proofErr w:type="gramStart"/>
      <w:r w:rsidRPr="00E060E7">
        <w:rPr>
          <w:rFonts w:ascii="仿宋_GB2312" w:eastAsia="仿宋_GB2312" w:hAnsi="宋体" w:cs="宋体" w:hint="eastAsia"/>
          <w:kern w:val="0"/>
          <w:sz w:val="32"/>
        </w:rPr>
        <w:t>荆</w:t>
      </w:r>
      <w:proofErr w:type="gramEnd"/>
      <w:r w:rsidRPr="00E060E7">
        <w:rPr>
          <w:rFonts w:ascii="仿宋_GB2312" w:eastAsia="仿宋_GB2312" w:hAnsi="宋体" w:cs="宋体" w:hint="eastAsia"/>
          <w:kern w:val="0"/>
          <w:sz w:val="32"/>
        </w:rPr>
        <w:t>学区所辖中小学幼儿园以及所辖片区内市属学校的在校师生。（</w:t>
      </w:r>
      <w:r w:rsidRPr="00E060E7">
        <w:rPr>
          <w:rFonts w:ascii="仿宋_GB2312" w:eastAsia="仿宋_GB2312" w:hAnsi="宋体" w:hint="eastAsia"/>
          <w:bCs/>
          <w:sz w:val="32"/>
        </w:rPr>
        <w:t>实际投保人数以采购人核准投保明细人数为准。）</w:t>
      </w:r>
    </w:p>
    <w:p w:rsidR="0092021B" w:rsidRPr="00C87637" w:rsidRDefault="0092021B" w:rsidP="0092021B">
      <w:pPr>
        <w:adjustRightInd w:val="0"/>
        <w:snapToGrid w:val="0"/>
        <w:spacing w:line="480" w:lineRule="exact"/>
        <w:ind w:firstLineChars="200" w:firstLine="640"/>
        <w:rPr>
          <w:rFonts w:ascii="黑体" w:eastAsia="黑体" w:hAnsi="黑体"/>
          <w:sz w:val="32"/>
        </w:rPr>
      </w:pPr>
      <w:r w:rsidRPr="00C87637">
        <w:rPr>
          <w:rFonts w:ascii="黑体" w:eastAsia="黑体" w:hAnsi="黑体" w:hint="eastAsia"/>
          <w:sz w:val="32"/>
        </w:rPr>
        <w:t>二、保险险种</w:t>
      </w:r>
    </w:p>
    <w:p w:rsidR="0092021B" w:rsidRPr="00E060E7" w:rsidRDefault="0092021B" w:rsidP="0092021B">
      <w:pPr>
        <w:adjustRightInd w:val="0"/>
        <w:snapToGrid w:val="0"/>
        <w:spacing w:line="480" w:lineRule="exact"/>
        <w:ind w:firstLineChars="200" w:firstLine="640"/>
        <w:rPr>
          <w:rFonts w:ascii="仿宋_GB2312" w:eastAsia="仿宋_GB2312" w:cs="宋体"/>
          <w:kern w:val="0"/>
          <w:sz w:val="32"/>
        </w:rPr>
      </w:pPr>
      <w:r w:rsidRPr="00E060E7">
        <w:rPr>
          <w:rFonts w:ascii="仿宋_GB2312" w:eastAsia="仿宋_GB2312" w:hAnsi="宋体" w:cs="宋体" w:hint="eastAsia"/>
          <w:kern w:val="0"/>
          <w:sz w:val="32"/>
        </w:rPr>
        <w:t>学校</w:t>
      </w:r>
      <w:proofErr w:type="gramStart"/>
      <w:r w:rsidRPr="00E060E7">
        <w:rPr>
          <w:rFonts w:ascii="仿宋_GB2312" w:eastAsia="仿宋_GB2312" w:hAnsi="宋体" w:cs="宋体" w:hint="eastAsia"/>
          <w:kern w:val="0"/>
          <w:sz w:val="32"/>
        </w:rPr>
        <w:t>校</w:t>
      </w:r>
      <w:proofErr w:type="gramEnd"/>
      <w:r w:rsidRPr="00E060E7">
        <w:rPr>
          <w:rFonts w:ascii="仿宋_GB2312" w:eastAsia="仿宋_GB2312" w:hAnsi="宋体" w:cs="宋体" w:hint="eastAsia"/>
          <w:kern w:val="0"/>
          <w:sz w:val="32"/>
        </w:rPr>
        <w:t>（园）方责任保险、教职员工校（园）方责任保险和中等职业学校学生实习责任保险。</w:t>
      </w:r>
    </w:p>
    <w:p w:rsidR="0092021B" w:rsidRPr="00C87637" w:rsidRDefault="0092021B" w:rsidP="0092021B">
      <w:pPr>
        <w:adjustRightInd w:val="0"/>
        <w:snapToGrid w:val="0"/>
        <w:spacing w:line="480" w:lineRule="exact"/>
        <w:ind w:firstLineChars="200" w:firstLine="640"/>
        <w:rPr>
          <w:rFonts w:ascii="黑体" w:eastAsia="黑体" w:hAnsi="黑体"/>
          <w:sz w:val="32"/>
        </w:rPr>
      </w:pPr>
      <w:r w:rsidRPr="00C87637">
        <w:rPr>
          <w:rFonts w:ascii="黑体" w:eastAsia="黑体" w:hAnsi="黑体" w:hint="eastAsia"/>
          <w:sz w:val="32"/>
        </w:rPr>
        <w:t>三、保险期限</w:t>
      </w:r>
    </w:p>
    <w:p w:rsidR="0092021B" w:rsidRPr="00E060E7" w:rsidRDefault="0092021B" w:rsidP="0092021B">
      <w:pPr>
        <w:adjustRightInd w:val="0"/>
        <w:snapToGrid w:val="0"/>
        <w:spacing w:line="480" w:lineRule="exact"/>
        <w:ind w:firstLineChars="200" w:firstLine="640"/>
        <w:rPr>
          <w:rFonts w:ascii="仿宋_GB2312" w:eastAsia="仿宋_GB2312"/>
          <w:color w:val="000000"/>
          <w:sz w:val="32"/>
        </w:rPr>
      </w:pPr>
      <w:r w:rsidRPr="00E060E7">
        <w:rPr>
          <w:rFonts w:ascii="仿宋_GB2312" w:eastAsia="仿宋_GB2312" w:hAnsi="宋体" w:hint="eastAsia"/>
          <w:sz w:val="32"/>
        </w:rPr>
        <w:t>承保期限：</w:t>
      </w:r>
      <w:r w:rsidRPr="00E060E7">
        <w:rPr>
          <w:rFonts w:ascii="仿宋_GB2312" w:eastAsia="仿宋_GB2312" w:hAnsi="宋体" w:hint="eastAsia"/>
          <w:color w:val="000000"/>
          <w:sz w:val="32"/>
        </w:rPr>
        <w:t>本招标合同有效期为一年，合同期自</w:t>
      </w:r>
      <w:smartTag w:uri="urn:schemas-microsoft-com:office:smarttags" w:element="chsdate">
        <w:smartTagPr>
          <w:attr w:name="Year" w:val="2018"/>
          <w:attr w:name="Month" w:val="9"/>
          <w:attr w:name="Day" w:val="1"/>
          <w:attr w:name="IsLunarDate" w:val="False"/>
          <w:attr w:name="IsROCDate" w:val="False"/>
        </w:smartTagPr>
        <w:r>
          <w:rPr>
            <w:rFonts w:ascii="仿宋_GB2312" w:eastAsia="仿宋_GB2312" w:hAnsi="宋体"/>
            <w:color w:val="000000"/>
            <w:sz w:val="32"/>
          </w:rPr>
          <w:t>201</w:t>
        </w:r>
        <w:r>
          <w:rPr>
            <w:rFonts w:ascii="仿宋_GB2312" w:eastAsia="仿宋_GB2312" w:hAnsi="宋体" w:hint="eastAsia"/>
            <w:color w:val="000000"/>
            <w:sz w:val="32"/>
          </w:rPr>
          <w:t>8</w:t>
        </w:r>
        <w:r w:rsidRPr="00E060E7">
          <w:rPr>
            <w:rFonts w:ascii="仿宋_GB2312" w:eastAsia="仿宋_GB2312" w:hAnsi="宋体" w:hint="eastAsia"/>
            <w:color w:val="000000"/>
            <w:sz w:val="32"/>
          </w:rPr>
          <w:t>年</w:t>
        </w:r>
        <w:r w:rsidRPr="00E060E7">
          <w:rPr>
            <w:rFonts w:ascii="仿宋_GB2312" w:eastAsia="仿宋_GB2312" w:hAnsi="宋体"/>
            <w:color w:val="000000"/>
            <w:sz w:val="32"/>
          </w:rPr>
          <w:t>9</w:t>
        </w:r>
        <w:r w:rsidRPr="00E060E7">
          <w:rPr>
            <w:rFonts w:ascii="仿宋_GB2312" w:eastAsia="仿宋_GB2312" w:hAnsi="宋体" w:hint="eastAsia"/>
            <w:color w:val="000000"/>
            <w:sz w:val="32"/>
          </w:rPr>
          <w:t>月</w:t>
        </w:r>
        <w:r w:rsidRPr="00E060E7">
          <w:rPr>
            <w:rFonts w:ascii="仿宋_GB2312" w:eastAsia="仿宋_GB2312" w:hAnsi="宋体"/>
            <w:color w:val="000000"/>
            <w:sz w:val="32"/>
          </w:rPr>
          <w:t>1</w:t>
        </w:r>
        <w:r w:rsidRPr="00E060E7">
          <w:rPr>
            <w:rFonts w:ascii="仿宋_GB2312" w:eastAsia="仿宋_GB2312" w:hAnsi="宋体" w:hint="eastAsia"/>
            <w:color w:val="000000"/>
            <w:sz w:val="32"/>
          </w:rPr>
          <w:t>日</w:t>
        </w:r>
      </w:smartTag>
      <w:r w:rsidRPr="00E060E7">
        <w:rPr>
          <w:rFonts w:ascii="仿宋_GB2312" w:eastAsia="仿宋_GB2312" w:hAnsi="宋体" w:hint="eastAsia"/>
          <w:color w:val="000000"/>
          <w:sz w:val="32"/>
        </w:rPr>
        <w:t>零时起至</w:t>
      </w:r>
      <w:smartTag w:uri="urn:schemas-microsoft-com:office:smarttags" w:element="chsdate">
        <w:smartTagPr>
          <w:attr w:name="Year" w:val="2019"/>
          <w:attr w:name="Month" w:val="8"/>
          <w:attr w:name="Day" w:val="31"/>
          <w:attr w:name="IsLunarDate" w:val="False"/>
          <w:attr w:name="IsROCDate" w:val="False"/>
        </w:smartTagPr>
        <w:r>
          <w:rPr>
            <w:rFonts w:ascii="仿宋_GB2312" w:eastAsia="仿宋_GB2312" w:hAnsi="宋体"/>
            <w:color w:val="000000"/>
            <w:sz w:val="32"/>
          </w:rPr>
          <w:t>201</w:t>
        </w:r>
        <w:r>
          <w:rPr>
            <w:rFonts w:ascii="仿宋_GB2312" w:eastAsia="仿宋_GB2312" w:hAnsi="宋体" w:hint="eastAsia"/>
            <w:color w:val="000000"/>
            <w:sz w:val="32"/>
          </w:rPr>
          <w:t>9</w:t>
        </w:r>
        <w:r w:rsidRPr="00E060E7">
          <w:rPr>
            <w:rFonts w:ascii="仿宋_GB2312" w:eastAsia="仿宋_GB2312" w:hAnsi="宋体" w:hint="eastAsia"/>
            <w:color w:val="000000"/>
            <w:sz w:val="32"/>
          </w:rPr>
          <w:t>年</w:t>
        </w:r>
        <w:smartTag w:uri="urn:schemas-microsoft-com:office:smarttags" w:element="chsdate">
          <w:smartTagPr>
            <w:attr w:name="Year" w:val="2018"/>
            <w:attr w:name="Month" w:val="8"/>
            <w:attr w:name="Day" w:val="31"/>
            <w:attr w:name="IsLunarDate" w:val="False"/>
            <w:attr w:name="IsROCDate" w:val="False"/>
          </w:smartTagPr>
          <w:r w:rsidRPr="00E060E7">
            <w:rPr>
              <w:rFonts w:ascii="仿宋_GB2312" w:eastAsia="仿宋_GB2312" w:hAnsi="宋体"/>
              <w:color w:val="000000"/>
              <w:sz w:val="32"/>
            </w:rPr>
            <w:t>8</w:t>
          </w:r>
          <w:r w:rsidRPr="00E060E7">
            <w:rPr>
              <w:rFonts w:ascii="仿宋_GB2312" w:eastAsia="仿宋_GB2312" w:hAnsi="宋体" w:hint="eastAsia"/>
              <w:color w:val="000000"/>
              <w:sz w:val="32"/>
            </w:rPr>
            <w:t>月</w:t>
          </w:r>
          <w:r w:rsidRPr="00E060E7">
            <w:rPr>
              <w:rFonts w:ascii="仿宋_GB2312" w:eastAsia="仿宋_GB2312" w:hAnsi="宋体"/>
              <w:color w:val="000000"/>
              <w:sz w:val="32"/>
            </w:rPr>
            <w:t>31</w:t>
          </w:r>
          <w:r w:rsidRPr="00E060E7">
            <w:rPr>
              <w:rFonts w:ascii="仿宋_GB2312" w:eastAsia="仿宋_GB2312" w:hAnsi="宋体" w:hint="eastAsia"/>
              <w:color w:val="000000"/>
              <w:sz w:val="32"/>
            </w:rPr>
            <w:t>日</w:t>
          </w:r>
          <w:r w:rsidRPr="00E060E7">
            <w:rPr>
              <w:rFonts w:ascii="仿宋_GB2312" w:eastAsia="仿宋_GB2312" w:hAnsi="宋体"/>
              <w:color w:val="000000"/>
              <w:sz w:val="32"/>
            </w:rPr>
            <w:t>24</w:t>
          </w:r>
          <w:r w:rsidRPr="00E060E7">
            <w:rPr>
              <w:rFonts w:ascii="仿宋_GB2312" w:eastAsia="仿宋_GB2312" w:hAnsi="宋体" w:hint="eastAsia"/>
              <w:color w:val="000000"/>
              <w:sz w:val="32"/>
            </w:rPr>
            <w:t>时</w:t>
          </w:r>
        </w:smartTag>
      </w:smartTag>
      <w:r w:rsidRPr="00E060E7">
        <w:rPr>
          <w:rFonts w:ascii="仿宋_GB2312" w:eastAsia="仿宋_GB2312" w:hAnsi="宋体" w:hint="eastAsia"/>
          <w:color w:val="000000"/>
          <w:sz w:val="32"/>
        </w:rPr>
        <w:t>止。合同自三方签字并加盖公章起生效。经甲、乙双方考核，丙、</w:t>
      </w:r>
      <w:proofErr w:type="gramStart"/>
      <w:r w:rsidRPr="00E060E7">
        <w:rPr>
          <w:rFonts w:ascii="仿宋_GB2312" w:eastAsia="仿宋_GB2312" w:hAnsi="宋体" w:hint="eastAsia"/>
          <w:color w:val="000000"/>
          <w:sz w:val="32"/>
        </w:rPr>
        <w:t>丁双方</w:t>
      </w:r>
      <w:proofErr w:type="gramEnd"/>
      <w:r w:rsidRPr="00E060E7">
        <w:rPr>
          <w:rFonts w:ascii="仿宋_GB2312" w:eastAsia="仿宋_GB2312" w:hAnsi="宋体" w:hint="eastAsia"/>
          <w:color w:val="000000"/>
          <w:sz w:val="32"/>
        </w:rPr>
        <w:t>在前一年与各方合作愉快，提供的服务质量良好，可以续签下一年的合同。续签最多不超二年。否则，甲方、乙方有权按期终止合同。除因政策性因素引起改变的，续签合同的主要条款不予调整。</w:t>
      </w:r>
    </w:p>
    <w:p w:rsidR="0092021B" w:rsidRPr="00E060E7" w:rsidRDefault="0092021B" w:rsidP="0092021B">
      <w:pPr>
        <w:adjustRightInd w:val="0"/>
        <w:snapToGrid w:val="0"/>
        <w:spacing w:line="480" w:lineRule="exact"/>
        <w:ind w:firstLineChars="200" w:firstLine="640"/>
        <w:rPr>
          <w:rFonts w:ascii="仿宋_GB2312" w:eastAsia="仿宋_GB2312" w:cs="宋体"/>
          <w:kern w:val="0"/>
          <w:sz w:val="32"/>
        </w:rPr>
      </w:pPr>
      <w:r w:rsidRPr="00E060E7">
        <w:rPr>
          <w:rFonts w:ascii="仿宋_GB2312" w:eastAsia="仿宋_GB2312" w:hAnsi="宋体" w:cs="宋体" w:hint="eastAsia"/>
          <w:kern w:val="0"/>
          <w:sz w:val="32"/>
        </w:rPr>
        <w:t>第五条</w:t>
      </w:r>
      <w:r w:rsidRPr="00E060E7">
        <w:rPr>
          <w:rFonts w:ascii="仿宋_GB2312" w:eastAsia="仿宋_GB2312" w:hAnsi="宋体" w:cs="宋体"/>
          <w:kern w:val="0"/>
          <w:sz w:val="32"/>
        </w:rPr>
        <w:t xml:space="preserve"> </w:t>
      </w:r>
      <w:r w:rsidRPr="00E060E7">
        <w:rPr>
          <w:rFonts w:ascii="仿宋_GB2312" w:eastAsia="仿宋_GB2312" w:hAnsi="宋体" w:cs="宋体" w:hint="eastAsia"/>
          <w:kern w:val="0"/>
          <w:sz w:val="32"/>
        </w:rPr>
        <w:t>被保险人具体事项</w:t>
      </w:r>
    </w:p>
    <w:p w:rsidR="0092021B" w:rsidRDefault="0092021B" w:rsidP="0092021B">
      <w:pPr>
        <w:adjustRightInd w:val="0"/>
        <w:snapToGrid w:val="0"/>
        <w:spacing w:line="480" w:lineRule="exact"/>
        <w:ind w:firstLineChars="200" w:firstLine="640"/>
        <w:rPr>
          <w:rFonts w:ascii="黑体" w:eastAsia="黑体" w:hAnsi="黑体" w:hint="eastAsia"/>
          <w:sz w:val="32"/>
        </w:rPr>
      </w:pPr>
      <w:r w:rsidRPr="00C87637">
        <w:rPr>
          <w:rFonts w:ascii="黑体" w:eastAsia="黑体" w:hAnsi="黑体" w:hint="eastAsia"/>
          <w:sz w:val="32"/>
        </w:rPr>
        <w:t>一、投保</w:t>
      </w:r>
    </w:p>
    <w:p w:rsidR="0092021B" w:rsidRPr="00C87637" w:rsidRDefault="0092021B" w:rsidP="0092021B">
      <w:pPr>
        <w:adjustRightInd w:val="0"/>
        <w:snapToGrid w:val="0"/>
        <w:spacing w:line="480" w:lineRule="exact"/>
        <w:ind w:firstLineChars="200" w:firstLine="640"/>
        <w:rPr>
          <w:rFonts w:ascii="黑体" w:eastAsia="黑体" w:hAnsi="黑体"/>
          <w:sz w:val="32"/>
        </w:rPr>
      </w:pPr>
      <w:r w:rsidRPr="00E060E7">
        <w:rPr>
          <w:rFonts w:ascii="仿宋_GB2312" w:eastAsia="仿宋_GB2312" w:hAnsi="宋体" w:hint="eastAsia"/>
          <w:sz w:val="32"/>
        </w:rPr>
        <w:t>甲方负</w:t>
      </w:r>
      <w:r w:rsidRPr="00E060E7">
        <w:rPr>
          <w:rFonts w:ascii="仿宋_GB2312" w:eastAsia="仿宋_GB2312" w:hAnsi="宋体" w:hint="eastAsia"/>
          <w:color w:val="000000"/>
          <w:sz w:val="32"/>
        </w:rPr>
        <w:t>责在</w:t>
      </w:r>
      <w:smartTag w:uri="urn:schemas-microsoft-com:office:smarttags" w:element="chsdate">
        <w:smartTagPr>
          <w:attr w:name="Year" w:val="2018"/>
          <w:attr w:name="Month" w:val="9"/>
          <w:attr w:name="Day" w:val="21"/>
          <w:attr w:name="IsLunarDate" w:val="False"/>
          <w:attr w:name="IsROCDate" w:val="False"/>
        </w:smartTagPr>
        <w:r w:rsidRPr="00E060E7">
          <w:rPr>
            <w:rFonts w:ascii="仿宋_GB2312" w:eastAsia="仿宋_GB2312" w:hAnsi="宋体"/>
            <w:color w:val="000000"/>
            <w:sz w:val="32"/>
          </w:rPr>
          <w:t>9</w:t>
        </w:r>
        <w:r w:rsidRPr="00E060E7">
          <w:rPr>
            <w:rFonts w:ascii="仿宋_GB2312" w:eastAsia="仿宋_GB2312" w:hAnsi="宋体" w:hint="eastAsia"/>
            <w:color w:val="000000"/>
            <w:sz w:val="32"/>
          </w:rPr>
          <w:t>月</w:t>
        </w:r>
        <w:r>
          <w:rPr>
            <w:rFonts w:ascii="仿宋_GB2312" w:eastAsia="仿宋_GB2312" w:hAnsi="宋体"/>
            <w:color w:val="000000"/>
            <w:sz w:val="32"/>
          </w:rPr>
          <w:t>2</w:t>
        </w:r>
        <w:r>
          <w:rPr>
            <w:rFonts w:ascii="仿宋_GB2312" w:eastAsia="仿宋_GB2312" w:hAnsi="宋体" w:hint="eastAsia"/>
            <w:color w:val="000000"/>
            <w:sz w:val="32"/>
          </w:rPr>
          <w:t>1</w:t>
        </w:r>
        <w:r w:rsidRPr="00E060E7">
          <w:rPr>
            <w:rFonts w:ascii="仿宋_GB2312" w:eastAsia="仿宋_GB2312" w:hAnsi="宋体" w:hint="eastAsia"/>
            <w:color w:val="000000"/>
            <w:sz w:val="32"/>
          </w:rPr>
          <w:t>日前</w:t>
        </w:r>
      </w:smartTag>
      <w:r w:rsidRPr="00E060E7">
        <w:rPr>
          <w:rFonts w:ascii="仿宋_GB2312" w:eastAsia="仿宋_GB2312" w:hAnsi="宋体" w:hint="eastAsia"/>
          <w:color w:val="000000"/>
          <w:sz w:val="32"/>
        </w:rPr>
        <w:t>统一做好全市投保工作。丙方配合风险管理顾问和乐清市教育技术中心做好全市中小学（幼儿园）、中等职业学校的校（园）方责任保险、中等职业学校学生实习责任保险等承保工作。</w:t>
      </w:r>
    </w:p>
    <w:p w:rsidR="0092021B" w:rsidRPr="00C87637" w:rsidRDefault="0092021B" w:rsidP="0092021B">
      <w:pPr>
        <w:adjustRightInd w:val="0"/>
        <w:snapToGrid w:val="0"/>
        <w:spacing w:line="480" w:lineRule="exact"/>
        <w:ind w:firstLineChars="200" w:firstLine="640"/>
        <w:rPr>
          <w:rFonts w:ascii="黑体" w:eastAsia="黑体" w:hAnsi="黑体"/>
          <w:sz w:val="32"/>
        </w:rPr>
      </w:pPr>
      <w:r w:rsidRPr="00C87637">
        <w:rPr>
          <w:rFonts w:ascii="黑体" w:eastAsia="黑体" w:hAnsi="黑体" w:hint="eastAsia"/>
          <w:sz w:val="32"/>
        </w:rPr>
        <w:t>二、保险费</w:t>
      </w:r>
    </w:p>
    <w:p w:rsidR="0092021B" w:rsidRPr="00E060E7" w:rsidRDefault="0092021B" w:rsidP="0092021B">
      <w:pPr>
        <w:adjustRightInd w:val="0"/>
        <w:snapToGrid w:val="0"/>
        <w:spacing w:line="480" w:lineRule="exact"/>
        <w:ind w:firstLineChars="200" w:firstLine="640"/>
        <w:rPr>
          <w:rFonts w:ascii="仿宋_GB2312" w:eastAsia="仿宋_GB2312"/>
          <w:bCs/>
          <w:sz w:val="32"/>
        </w:rPr>
      </w:pPr>
      <w:r>
        <w:rPr>
          <w:rFonts w:ascii="仿宋_GB2312" w:eastAsia="仿宋_GB2312" w:hAnsi="宋体" w:hint="eastAsia"/>
          <w:sz w:val="32"/>
        </w:rPr>
        <w:lastRenderedPageBreak/>
        <w:t>甲方（学校）须按在校生、教职员工（</w:t>
      </w:r>
      <w:r w:rsidRPr="00E060E7">
        <w:rPr>
          <w:rFonts w:ascii="仿宋_GB2312" w:eastAsia="仿宋_GB2312" w:hAnsi="宋体" w:hint="eastAsia"/>
          <w:sz w:val="32"/>
        </w:rPr>
        <w:t>临聘人员）实际人数结算保险费，并</w:t>
      </w:r>
      <w:r w:rsidRPr="00E060E7">
        <w:rPr>
          <w:rFonts w:ascii="仿宋_GB2312" w:eastAsia="仿宋_GB2312" w:hAnsi="宋体" w:hint="eastAsia"/>
          <w:bCs/>
          <w:sz w:val="32"/>
        </w:rPr>
        <w:t>在收到保险单（复印件）和保险发票后在</w:t>
      </w:r>
      <w:r w:rsidRPr="00E060E7">
        <w:rPr>
          <w:rFonts w:ascii="仿宋_GB2312" w:eastAsia="仿宋_GB2312" w:hAnsi="宋体"/>
          <w:bCs/>
          <w:sz w:val="32"/>
        </w:rPr>
        <w:t>10</w:t>
      </w:r>
      <w:r w:rsidRPr="00E060E7">
        <w:rPr>
          <w:rFonts w:ascii="仿宋_GB2312" w:eastAsia="仿宋_GB2312" w:hAnsi="宋体" w:hint="eastAsia"/>
          <w:bCs/>
          <w:sz w:val="32"/>
        </w:rPr>
        <w:t>个工作日内支付保费。</w:t>
      </w:r>
      <w:r w:rsidRPr="00E060E7">
        <w:rPr>
          <w:rFonts w:ascii="仿宋_GB2312" w:eastAsia="仿宋_GB2312" w:hAnsi="宋体" w:hint="eastAsia"/>
          <w:b/>
          <w:sz w:val="32"/>
        </w:rPr>
        <w:t>保费分别由各校统一划转至片区中标供应商的保费专用账户。</w:t>
      </w:r>
      <w:r w:rsidRPr="00E060E7">
        <w:rPr>
          <w:rFonts w:ascii="仿宋_GB2312" w:eastAsia="仿宋_GB2312" w:hAnsi="宋体" w:hint="eastAsia"/>
          <w:bCs/>
          <w:sz w:val="32"/>
        </w:rPr>
        <w:t>（保险单正本，由乐清市教育局签收）</w:t>
      </w:r>
    </w:p>
    <w:p w:rsidR="0092021B" w:rsidRPr="00E060E7" w:rsidRDefault="0092021B" w:rsidP="0092021B">
      <w:pPr>
        <w:adjustRightInd w:val="0"/>
        <w:snapToGrid w:val="0"/>
        <w:spacing w:line="480" w:lineRule="exact"/>
        <w:ind w:firstLineChars="300" w:firstLine="960"/>
        <w:rPr>
          <w:rFonts w:ascii="仿宋_GB2312" w:eastAsia="仿宋_GB2312"/>
          <w:sz w:val="32"/>
        </w:rPr>
      </w:pPr>
      <w:r w:rsidRPr="00E060E7">
        <w:rPr>
          <w:rFonts w:ascii="仿宋_GB2312" w:eastAsia="仿宋_GB2312" w:hAnsi="宋体" w:hint="eastAsia"/>
          <w:sz w:val="32"/>
        </w:rPr>
        <w:t>保险费支付方式：</w:t>
      </w:r>
    </w:p>
    <w:p w:rsidR="0092021B" w:rsidRPr="00E060E7" w:rsidRDefault="0092021B" w:rsidP="0092021B">
      <w:pPr>
        <w:adjustRightInd w:val="0"/>
        <w:snapToGrid w:val="0"/>
        <w:spacing w:line="480" w:lineRule="exact"/>
        <w:ind w:firstLineChars="250" w:firstLine="800"/>
        <w:rPr>
          <w:rFonts w:ascii="仿宋_GB2312" w:eastAsia="仿宋_GB2312"/>
          <w:sz w:val="32"/>
        </w:rPr>
      </w:pPr>
      <w:r w:rsidRPr="00E060E7">
        <w:rPr>
          <w:rFonts w:ascii="仿宋_GB2312" w:eastAsia="仿宋_GB2312" w:hAnsi="宋体" w:hint="eastAsia"/>
          <w:sz w:val="32"/>
        </w:rPr>
        <w:t>（</w:t>
      </w:r>
      <w:r w:rsidRPr="00E060E7">
        <w:rPr>
          <w:rFonts w:ascii="仿宋_GB2312" w:eastAsia="仿宋_GB2312" w:hAnsi="宋体"/>
          <w:sz w:val="32"/>
        </w:rPr>
        <w:t>1</w:t>
      </w:r>
      <w:r w:rsidRPr="00E060E7">
        <w:rPr>
          <w:rFonts w:ascii="仿宋_GB2312" w:eastAsia="仿宋_GB2312" w:hAnsi="宋体" w:hint="eastAsia"/>
          <w:sz w:val="32"/>
        </w:rPr>
        <w:t>）丙方（中标人）</w:t>
      </w:r>
    </w:p>
    <w:p w:rsidR="0092021B" w:rsidRPr="00E060E7" w:rsidRDefault="0092021B" w:rsidP="0092021B">
      <w:pPr>
        <w:adjustRightInd w:val="0"/>
        <w:snapToGrid w:val="0"/>
        <w:spacing w:line="480" w:lineRule="exact"/>
        <w:ind w:firstLineChars="250" w:firstLine="800"/>
        <w:rPr>
          <w:rFonts w:ascii="仿宋_GB2312" w:eastAsia="仿宋_GB2312"/>
          <w:sz w:val="32"/>
        </w:rPr>
      </w:pPr>
      <w:r w:rsidRPr="00E060E7">
        <w:rPr>
          <w:rFonts w:ascii="仿宋_GB2312" w:eastAsia="仿宋_GB2312" w:hAnsi="宋体" w:hint="eastAsia"/>
          <w:sz w:val="32"/>
        </w:rPr>
        <w:t>账户名称：中国大地财产保险股份有限公司温州市分公司</w:t>
      </w:r>
    </w:p>
    <w:p w:rsidR="0092021B" w:rsidRPr="00E060E7" w:rsidRDefault="0092021B" w:rsidP="0092021B">
      <w:pPr>
        <w:adjustRightInd w:val="0"/>
        <w:snapToGrid w:val="0"/>
        <w:spacing w:line="480" w:lineRule="exact"/>
        <w:ind w:firstLineChars="250" w:firstLine="800"/>
        <w:rPr>
          <w:rFonts w:ascii="仿宋_GB2312" w:eastAsia="仿宋_GB2312" w:hAnsi="宋体"/>
          <w:sz w:val="32"/>
        </w:rPr>
      </w:pPr>
      <w:r w:rsidRPr="00E060E7">
        <w:rPr>
          <w:rFonts w:ascii="仿宋_GB2312" w:eastAsia="仿宋_GB2312" w:hAnsi="宋体" w:hint="eastAsia"/>
          <w:sz w:val="32"/>
        </w:rPr>
        <w:t>开户银行：中国工商银行经济技术开发区支行</w:t>
      </w:r>
      <w:r w:rsidRPr="00E060E7">
        <w:rPr>
          <w:rFonts w:ascii="仿宋_GB2312" w:eastAsia="仿宋_GB2312" w:hAnsi="宋体"/>
          <w:sz w:val="32"/>
        </w:rPr>
        <w:t xml:space="preserve">   </w:t>
      </w:r>
    </w:p>
    <w:p w:rsidR="0092021B" w:rsidRPr="00E060E7" w:rsidRDefault="0092021B" w:rsidP="0092021B">
      <w:pPr>
        <w:adjustRightInd w:val="0"/>
        <w:snapToGrid w:val="0"/>
        <w:spacing w:line="480" w:lineRule="exact"/>
        <w:ind w:firstLineChars="250" w:firstLine="800"/>
        <w:rPr>
          <w:rFonts w:ascii="仿宋_GB2312" w:eastAsia="仿宋_GB2312" w:hAnsi="宋体"/>
          <w:sz w:val="32"/>
        </w:rPr>
      </w:pPr>
      <w:r w:rsidRPr="00E060E7">
        <w:rPr>
          <w:rFonts w:ascii="仿宋_GB2312" w:eastAsia="仿宋_GB2312" w:hAnsi="宋体" w:hint="eastAsia"/>
          <w:sz w:val="32"/>
        </w:rPr>
        <w:t>保费账号：</w:t>
      </w:r>
      <w:r w:rsidRPr="00E060E7">
        <w:rPr>
          <w:rFonts w:ascii="仿宋_GB2312" w:eastAsia="仿宋_GB2312" w:hAnsi="宋体"/>
          <w:sz w:val="32"/>
        </w:rPr>
        <w:t>1203204019200068486</w:t>
      </w:r>
    </w:p>
    <w:p w:rsidR="0092021B" w:rsidRPr="00E060E7" w:rsidRDefault="0092021B" w:rsidP="0092021B">
      <w:pPr>
        <w:adjustRightInd w:val="0"/>
        <w:snapToGrid w:val="0"/>
        <w:spacing w:line="480" w:lineRule="exact"/>
        <w:ind w:firstLineChars="250" w:firstLine="800"/>
        <w:rPr>
          <w:rFonts w:ascii="仿宋_GB2312" w:eastAsia="仿宋_GB2312"/>
          <w:sz w:val="32"/>
        </w:rPr>
      </w:pPr>
      <w:r w:rsidRPr="00E060E7">
        <w:rPr>
          <w:rFonts w:ascii="仿宋_GB2312" w:eastAsia="仿宋_GB2312" w:hAnsi="宋体" w:hint="eastAsia"/>
          <w:sz w:val="32"/>
        </w:rPr>
        <w:t>（</w:t>
      </w:r>
      <w:r w:rsidRPr="00E060E7">
        <w:rPr>
          <w:rFonts w:ascii="仿宋_GB2312" w:eastAsia="仿宋_GB2312" w:hAnsi="宋体"/>
          <w:sz w:val="32"/>
        </w:rPr>
        <w:t>2</w:t>
      </w:r>
      <w:r w:rsidRPr="00E060E7">
        <w:rPr>
          <w:rFonts w:ascii="仿宋_GB2312" w:eastAsia="仿宋_GB2312" w:hAnsi="宋体" w:hint="eastAsia"/>
          <w:sz w:val="32"/>
        </w:rPr>
        <w:t>）丁方（中标人）</w:t>
      </w:r>
    </w:p>
    <w:p w:rsidR="0092021B" w:rsidRPr="00E060E7" w:rsidRDefault="0092021B" w:rsidP="0092021B">
      <w:pPr>
        <w:adjustRightInd w:val="0"/>
        <w:snapToGrid w:val="0"/>
        <w:spacing w:line="480" w:lineRule="exact"/>
        <w:ind w:firstLineChars="250" w:firstLine="800"/>
        <w:rPr>
          <w:rFonts w:ascii="仿宋_GB2312" w:eastAsia="仿宋_GB2312"/>
          <w:sz w:val="32"/>
        </w:rPr>
      </w:pPr>
      <w:r w:rsidRPr="00E060E7">
        <w:rPr>
          <w:rFonts w:ascii="仿宋_GB2312" w:eastAsia="仿宋_GB2312" w:hAnsi="宋体" w:hint="eastAsia"/>
          <w:sz w:val="32"/>
        </w:rPr>
        <w:t>账户名称：中国太平洋财产保险股份有限公司温州分公司</w:t>
      </w:r>
    </w:p>
    <w:p w:rsidR="0092021B" w:rsidRPr="00E060E7" w:rsidRDefault="0092021B" w:rsidP="0092021B">
      <w:pPr>
        <w:adjustRightInd w:val="0"/>
        <w:snapToGrid w:val="0"/>
        <w:spacing w:line="480" w:lineRule="exact"/>
        <w:ind w:firstLineChars="250" w:firstLine="800"/>
        <w:rPr>
          <w:rFonts w:ascii="仿宋_GB2312" w:eastAsia="仿宋_GB2312"/>
          <w:sz w:val="32"/>
        </w:rPr>
      </w:pPr>
      <w:r w:rsidRPr="00E060E7">
        <w:rPr>
          <w:rFonts w:ascii="仿宋_GB2312" w:eastAsia="仿宋_GB2312" w:hAnsi="宋体" w:hint="eastAsia"/>
          <w:sz w:val="32"/>
        </w:rPr>
        <w:t>开户银行：中国工商银行股份有限公司温州市中支行</w:t>
      </w:r>
    </w:p>
    <w:p w:rsidR="0092021B" w:rsidRPr="00E060E7" w:rsidRDefault="0092021B" w:rsidP="0092021B">
      <w:pPr>
        <w:adjustRightInd w:val="0"/>
        <w:snapToGrid w:val="0"/>
        <w:spacing w:line="480" w:lineRule="exact"/>
        <w:ind w:firstLineChars="250" w:firstLine="800"/>
        <w:rPr>
          <w:rFonts w:ascii="仿宋_GB2312" w:eastAsia="仿宋_GB2312" w:hAnsi="宋体"/>
          <w:sz w:val="32"/>
        </w:rPr>
      </w:pPr>
      <w:r w:rsidRPr="00E060E7">
        <w:rPr>
          <w:rFonts w:ascii="仿宋_GB2312" w:eastAsia="仿宋_GB2312" w:hAnsi="宋体" w:hint="eastAsia"/>
          <w:sz w:val="32"/>
        </w:rPr>
        <w:t>开户账号：</w:t>
      </w:r>
      <w:r w:rsidRPr="00E060E7">
        <w:rPr>
          <w:rFonts w:ascii="仿宋_GB2312" w:eastAsia="仿宋_GB2312" w:hAnsi="宋体"/>
          <w:sz w:val="32"/>
        </w:rPr>
        <w:t xml:space="preserve"> 1203203009200024830</w:t>
      </w:r>
    </w:p>
    <w:p w:rsidR="0092021B" w:rsidRPr="00C87637" w:rsidRDefault="0092021B" w:rsidP="0092021B">
      <w:pPr>
        <w:adjustRightInd w:val="0"/>
        <w:snapToGrid w:val="0"/>
        <w:spacing w:line="480" w:lineRule="exact"/>
        <w:ind w:firstLineChars="196" w:firstLine="627"/>
        <w:rPr>
          <w:rFonts w:ascii="黑体" w:eastAsia="黑体" w:hAnsi="黑体"/>
          <w:sz w:val="32"/>
        </w:rPr>
      </w:pPr>
      <w:r w:rsidRPr="00C87637">
        <w:rPr>
          <w:rFonts w:ascii="黑体" w:eastAsia="黑体" w:hAnsi="黑体" w:hint="eastAsia"/>
          <w:sz w:val="32"/>
        </w:rPr>
        <w:t>三、报案</w:t>
      </w:r>
      <w:r w:rsidRPr="00C87637">
        <w:rPr>
          <w:rFonts w:ascii="黑体" w:eastAsia="黑体" w:hAnsi="黑体"/>
          <w:sz w:val="32"/>
        </w:rPr>
        <w:t>—</w:t>
      </w:r>
      <w:r w:rsidRPr="00C87637">
        <w:rPr>
          <w:rFonts w:ascii="黑体" w:eastAsia="黑体" w:hAnsi="黑体" w:hint="eastAsia"/>
          <w:sz w:val="32"/>
        </w:rPr>
        <w:t>理赔</w:t>
      </w:r>
    </w:p>
    <w:p w:rsidR="0092021B" w:rsidRPr="00C87637" w:rsidRDefault="0092021B" w:rsidP="0092021B">
      <w:pPr>
        <w:pStyle w:val="AA"/>
        <w:adjustRightInd w:val="0"/>
        <w:snapToGrid w:val="0"/>
        <w:spacing w:line="480" w:lineRule="exact"/>
        <w:ind w:firstLine="640"/>
        <w:jc w:val="left"/>
        <w:outlineLvl w:val="9"/>
        <w:rPr>
          <w:rFonts w:ascii="楷体_GB2312" w:eastAsia="楷体_GB2312" w:hAnsi="宋体" w:hint="eastAsia"/>
          <w:bCs/>
          <w:color w:val="000000"/>
          <w:sz w:val="32"/>
          <w:szCs w:val="24"/>
        </w:rPr>
      </w:pPr>
      <w:bookmarkStart w:id="0" w:name="_GoBack"/>
      <w:r w:rsidRPr="00C87637">
        <w:rPr>
          <w:rFonts w:ascii="楷体_GB2312" w:eastAsia="楷体_GB2312" w:hAnsi="宋体" w:hint="eastAsia"/>
          <w:bCs/>
          <w:sz w:val="32"/>
          <w:szCs w:val="24"/>
        </w:rPr>
        <w:t>1.</w:t>
      </w:r>
      <w:r w:rsidRPr="00C87637">
        <w:rPr>
          <w:rFonts w:ascii="楷体_GB2312" w:eastAsia="楷体_GB2312" w:hAnsi="宋体" w:hint="eastAsia"/>
          <w:bCs/>
          <w:color w:val="000000"/>
          <w:sz w:val="32"/>
          <w:szCs w:val="24"/>
        </w:rPr>
        <w:t>报案方式</w:t>
      </w:r>
    </w:p>
    <w:p w:rsidR="0092021B" w:rsidRPr="00D02724" w:rsidRDefault="0092021B" w:rsidP="0092021B">
      <w:pPr>
        <w:pStyle w:val="AA"/>
        <w:adjustRightInd w:val="0"/>
        <w:snapToGrid w:val="0"/>
        <w:spacing w:line="480" w:lineRule="exact"/>
        <w:ind w:firstLine="640"/>
        <w:jc w:val="left"/>
        <w:outlineLvl w:val="9"/>
        <w:rPr>
          <w:rFonts w:ascii="仿宋_GB2312" w:eastAsia="仿宋_GB2312" w:hAnsi="宋体"/>
          <w:b/>
          <w:spacing w:val="-10"/>
          <w:sz w:val="32"/>
          <w:szCs w:val="32"/>
          <w:highlight w:val="yellow"/>
        </w:rPr>
      </w:pPr>
      <w:r w:rsidRPr="00E060E7">
        <w:rPr>
          <w:rFonts w:ascii="仿宋_GB2312" w:eastAsia="仿宋_GB2312" w:hAnsi="宋体" w:hint="eastAsia"/>
          <w:bCs/>
          <w:sz w:val="32"/>
          <w:szCs w:val="24"/>
        </w:rPr>
        <w:t>（</w:t>
      </w:r>
      <w:r w:rsidRPr="00E060E7">
        <w:rPr>
          <w:rFonts w:ascii="仿宋_GB2312" w:eastAsia="仿宋_GB2312" w:hAnsi="宋体"/>
          <w:bCs/>
          <w:sz w:val="32"/>
          <w:szCs w:val="24"/>
        </w:rPr>
        <w:t>1</w:t>
      </w:r>
      <w:r w:rsidRPr="00E060E7">
        <w:rPr>
          <w:rFonts w:ascii="仿宋_GB2312" w:eastAsia="仿宋_GB2312" w:hAnsi="宋体" w:hint="eastAsia"/>
          <w:bCs/>
          <w:sz w:val="32"/>
          <w:szCs w:val="24"/>
        </w:rPr>
        <w:t>）</w:t>
      </w:r>
      <w:r w:rsidRPr="00D02724">
        <w:rPr>
          <w:rFonts w:ascii="仿宋_GB2312" w:eastAsia="仿宋_GB2312" w:hAnsi="宋体" w:hint="eastAsia"/>
          <w:bCs/>
          <w:spacing w:val="-10"/>
          <w:sz w:val="32"/>
          <w:szCs w:val="32"/>
        </w:rPr>
        <w:t>校（园）方应在事故发生后第一时间向北京联合保险经纪有限公司浙江分公司报案，客服热线：</w:t>
      </w:r>
      <w:r w:rsidRPr="00D02724">
        <w:rPr>
          <w:rFonts w:ascii="仿宋_GB2312" w:eastAsia="仿宋_GB2312" w:hAnsi="宋体"/>
          <w:bCs/>
          <w:spacing w:val="-10"/>
          <w:sz w:val="32"/>
          <w:szCs w:val="32"/>
        </w:rPr>
        <w:t>0571-87880830</w:t>
      </w:r>
      <w:r w:rsidRPr="00D02724">
        <w:rPr>
          <w:rFonts w:ascii="仿宋_GB2312" w:eastAsia="仿宋_GB2312" w:hAnsi="宋体" w:hint="eastAsia"/>
          <w:bCs/>
          <w:spacing w:val="-10"/>
          <w:sz w:val="32"/>
          <w:szCs w:val="32"/>
        </w:rPr>
        <w:t>，客服专员：黄敏、钟志文；或直接向辖区内的承保保险公司报案：</w:t>
      </w:r>
      <w:bookmarkEnd w:id="0"/>
      <w:r w:rsidRPr="00D02724">
        <w:rPr>
          <w:rFonts w:ascii="仿宋_GB2312" w:eastAsia="仿宋_GB2312" w:hAnsi="宋体" w:hint="eastAsia"/>
          <w:spacing w:val="-10"/>
          <w:sz w:val="32"/>
          <w:szCs w:val="32"/>
        </w:rPr>
        <w:t>中国大地财产保险股份有限公司温州市分公司报案服务专线</w:t>
      </w:r>
      <w:r w:rsidRPr="00D02724">
        <w:rPr>
          <w:rFonts w:ascii="仿宋_GB2312" w:eastAsia="仿宋_GB2312" w:hAnsi="宋体"/>
          <w:b/>
          <w:bCs/>
          <w:spacing w:val="-10"/>
          <w:sz w:val="32"/>
          <w:szCs w:val="32"/>
        </w:rPr>
        <w:t>95590</w:t>
      </w:r>
      <w:r w:rsidRPr="00D02724">
        <w:rPr>
          <w:rFonts w:ascii="仿宋_GB2312" w:eastAsia="仿宋_GB2312" w:hAnsi="宋体" w:hint="eastAsia"/>
          <w:spacing w:val="-10"/>
          <w:sz w:val="32"/>
          <w:szCs w:val="32"/>
        </w:rPr>
        <w:t>；中国太平洋财产保险股份有限公司温州分公司报案服务专线</w:t>
      </w:r>
      <w:r w:rsidRPr="00D02724">
        <w:rPr>
          <w:rFonts w:ascii="仿宋_GB2312" w:eastAsia="仿宋_GB2312" w:hAnsi="宋体"/>
          <w:b/>
          <w:bCs/>
          <w:spacing w:val="-10"/>
          <w:sz w:val="32"/>
          <w:szCs w:val="32"/>
        </w:rPr>
        <w:t>95500</w:t>
      </w:r>
      <w:r w:rsidRPr="00D02724">
        <w:rPr>
          <w:rFonts w:ascii="仿宋_GB2312" w:eastAsia="仿宋_GB2312" w:hAnsi="宋体" w:hint="eastAsia"/>
          <w:bCs/>
          <w:spacing w:val="-10"/>
          <w:sz w:val="32"/>
          <w:szCs w:val="32"/>
        </w:rPr>
        <w:t>。</w:t>
      </w:r>
    </w:p>
    <w:p w:rsidR="0092021B" w:rsidRPr="00C87637" w:rsidRDefault="0092021B" w:rsidP="0092021B">
      <w:pPr>
        <w:pStyle w:val="AA"/>
        <w:adjustRightInd w:val="0"/>
        <w:snapToGrid w:val="0"/>
        <w:spacing w:line="480" w:lineRule="exact"/>
        <w:ind w:firstLine="640"/>
        <w:jc w:val="left"/>
        <w:outlineLvl w:val="9"/>
        <w:rPr>
          <w:rFonts w:ascii="楷体_GB2312" w:eastAsia="楷体_GB2312" w:hAnsi="宋体" w:hint="eastAsia"/>
          <w:bCs/>
          <w:sz w:val="32"/>
          <w:szCs w:val="24"/>
        </w:rPr>
      </w:pPr>
      <w:r w:rsidRPr="00C87637">
        <w:rPr>
          <w:rFonts w:ascii="楷体_GB2312" w:eastAsia="楷体_GB2312" w:hAnsi="宋体" w:hint="eastAsia"/>
          <w:bCs/>
          <w:sz w:val="32"/>
          <w:szCs w:val="24"/>
        </w:rPr>
        <w:t>2</w:t>
      </w:r>
      <w:r>
        <w:rPr>
          <w:rFonts w:ascii="楷体_GB2312" w:eastAsia="楷体_GB2312" w:hAnsi="宋体" w:hint="eastAsia"/>
          <w:bCs/>
          <w:sz w:val="32"/>
          <w:szCs w:val="24"/>
        </w:rPr>
        <w:t>.</w:t>
      </w:r>
      <w:r w:rsidRPr="00C87637">
        <w:rPr>
          <w:rFonts w:ascii="楷体_GB2312" w:eastAsia="楷体_GB2312" w:hAnsi="宋体" w:hint="eastAsia"/>
          <w:bCs/>
          <w:sz w:val="32"/>
          <w:szCs w:val="24"/>
        </w:rPr>
        <w:t>索赔事项</w:t>
      </w:r>
    </w:p>
    <w:p w:rsidR="0092021B" w:rsidRPr="00E060E7" w:rsidRDefault="0092021B" w:rsidP="0092021B">
      <w:pPr>
        <w:adjustRightInd w:val="0"/>
        <w:snapToGrid w:val="0"/>
        <w:spacing w:line="480" w:lineRule="exact"/>
        <w:ind w:firstLineChars="200" w:firstLine="640"/>
        <w:rPr>
          <w:rFonts w:ascii="仿宋_GB2312" w:eastAsia="仿宋_GB2312"/>
          <w:b/>
          <w:sz w:val="32"/>
        </w:rPr>
      </w:pPr>
      <w:r w:rsidRPr="00E060E7">
        <w:rPr>
          <w:rFonts w:ascii="仿宋_GB2312" w:eastAsia="仿宋_GB2312" w:hAnsi="宋体" w:cs="宋体" w:hint="eastAsia"/>
          <w:color w:val="000000"/>
          <w:sz w:val="32"/>
        </w:rPr>
        <w:t>各片区学校的理赔案件分别集中到相应保险人（</w:t>
      </w:r>
      <w:r w:rsidRPr="00E060E7">
        <w:rPr>
          <w:rFonts w:ascii="仿宋_GB2312" w:eastAsia="仿宋_GB2312" w:hAnsi="宋体" w:hint="eastAsia"/>
          <w:bCs/>
          <w:color w:val="000000"/>
          <w:sz w:val="32"/>
        </w:rPr>
        <w:t>中国大地财产保险股份限公司温州分公司、</w:t>
      </w:r>
      <w:r w:rsidRPr="00E060E7">
        <w:rPr>
          <w:rFonts w:ascii="仿宋_GB2312" w:eastAsia="仿宋_GB2312" w:hAnsi="宋体" w:hint="eastAsia"/>
          <w:sz w:val="32"/>
        </w:rPr>
        <w:t>中国太平洋财产保险股份有限公司温州分公司</w:t>
      </w:r>
      <w:r w:rsidRPr="00E060E7">
        <w:rPr>
          <w:rFonts w:ascii="仿宋_GB2312" w:eastAsia="仿宋_GB2312" w:hAnsi="宋体" w:hint="eastAsia"/>
          <w:bCs/>
          <w:color w:val="000000"/>
          <w:sz w:val="32"/>
        </w:rPr>
        <w:t>）</w:t>
      </w:r>
      <w:r w:rsidRPr="00E060E7">
        <w:rPr>
          <w:rFonts w:ascii="仿宋_GB2312" w:eastAsia="仿宋_GB2312" w:hAnsi="宋体" w:cs="宋体" w:hint="eastAsia"/>
          <w:color w:val="000000"/>
          <w:sz w:val="32"/>
        </w:rPr>
        <w:t>本级机构统一受理。</w:t>
      </w:r>
    </w:p>
    <w:p w:rsidR="0092021B" w:rsidRPr="00E060E7" w:rsidRDefault="0092021B" w:rsidP="0092021B">
      <w:pPr>
        <w:adjustRightInd w:val="0"/>
        <w:snapToGrid w:val="0"/>
        <w:spacing w:line="480" w:lineRule="exact"/>
        <w:ind w:firstLine="465"/>
        <w:jc w:val="left"/>
        <w:rPr>
          <w:rFonts w:ascii="仿宋_GB2312" w:eastAsia="仿宋_GB2312" w:cs="宋体"/>
          <w:sz w:val="32"/>
        </w:rPr>
      </w:pPr>
      <w:r w:rsidRPr="00E060E7">
        <w:rPr>
          <w:rFonts w:ascii="仿宋_GB2312" w:eastAsia="仿宋_GB2312" w:hAnsi="宋体" w:cs="宋体" w:hint="eastAsia"/>
          <w:sz w:val="32"/>
        </w:rPr>
        <w:t>第六条</w:t>
      </w:r>
      <w:r w:rsidRPr="00E060E7">
        <w:rPr>
          <w:rFonts w:ascii="仿宋_GB2312" w:eastAsia="仿宋_GB2312" w:hAnsi="宋体" w:cs="宋体"/>
          <w:sz w:val="32"/>
        </w:rPr>
        <w:t xml:space="preserve">  </w:t>
      </w:r>
      <w:r w:rsidRPr="00E060E7">
        <w:rPr>
          <w:rFonts w:ascii="仿宋_GB2312" w:eastAsia="仿宋_GB2312" w:hAnsi="宋体" w:cs="宋体" w:hint="eastAsia"/>
          <w:sz w:val="32"/>
        </w:rPr>
        <w:t>保险人具体事项</w:t>
      </w:r>
    </w:p>
    <w:p w:rsidR="0092021B" w:rsidRPr="00C87637" w:rsidRDefault="0092021B" w:rsidP="0092021B">
      <w:pPr>
        <w:adjustRightInd w:val="0"/>
        <w:snapToGrid w:val="0"/>
        <w:spacing w:line="480" w:lineRule="exact"/>
        <w:ind w:firstLine="465"/>
        <w:jc w:val="left"/>
        <w:rPr>
          <w:rFonts w:ascii="黑体" w:eastAsia="黑体" w:hAnsi="黑体"/>
          <w:sz w:val="32"/>
        </w:rPr>
      </w:pPr>
      <w:r w:rsidRPr="00C87637">
        <w:rPr>
          <w:rFonts w:ascii="黑体" w:eastAsia="黑体" w:hAnsi="黑体" w:hint="eastAsia"/>
          <w:sz w:val="32"/>
        </w:rPr>
        <w:t>一、承保出单</w:t>
      </w:r>
    </w:p>
    <w:p w:rsidR="0092021B" w:rsidRPr="00D02724" w:rsidRDefault="0092021B" w:rsidP="0092021B">
      <w:pPr>
        <w:adjustRightInd w:val="0"/>
        <w:snapToGrid w:val="0"/>
        <w:spacing w:line="480" w:lineRule="exact"/>
        <w:ind w:firstLine="465"/>
        <w:jc w:val="left"/>
        <w:rPr>
          <w:rFonts w:ascii="仿宋_GB2312" w:eastAsia="仿宋_GB2312"/>
          <w:b/>
          <w:spacing w:val="-8"/>
          <w:sz w:val="32"/>
          <w:szCs w:val="32"/>
        </w:rPr>
      </w:pPr>
      <w:r w:rsidRPr="00D02724">
        <w:rPr>
          <w:rFonts w:ascii="仿宋_GB2312" w:eastAsia="仿宋_GB2312" w:hAnsi="宋体" w:cs="宋体" w:hint="eastAsia"/>
          <w:spacing w:val="-8"/>
          <w:sz w:val="32"/>
          <w:szCs w:val="32"/>
        </w:rPr>
        <w:t>丙、</w:t>
      </w:r>
      <w:proofErr w:type="gramStart"/>
      <w:r w:rsidRPr="00D02724">
        <w:rPr>
          <w:rFonts w:ascii="仿宋_GB2312" w:eastAsia="仿宋_GB2312" w:hAnsi="宋体" w:cs="宋体" w:hint="eastAsia"/>
          <w:spacing w:val="-8"/>
          <w:sz w:val="32"/>
          <w:szCs w:val="32"/>
        </w:rPr>
        <w:t>丁双方</w:t>
      </w:r>
      <w:proofErr w:type="gramEnd"/>
      <w:r w:rsidRPr="00D02724">
        <w:rPr>
          <w:rFonts w:ascii="仿宋_GB2312" w:eastAsia="仿宋_GB2312" w:hAnsi="宋体" w:cs="宋体" w:hint="eastAsia"/>
          <w:spacing w:val="-8"/>
          <w:sz w:val="32"/>
          <w:szCs w:val="32"/>
        </w:rPr>
        <w:t>在收到项目投保单后，在</w:t>
      </w:r>
      <w:r w:rsidRPr="00D02724">
        <w:rPr>
          <w:rFonts w:ascii="仿宋_GB2312" w:eastAsia="仿宋_GB2312" w:hAnsi="宋体" w:cs="宋体"/>
          <w:spacing w:val="-8"/>
          <w:sz w:val="32"/>
          <w:szCs w:val="32"/>
        </w:rPr>
        <w:t>3</w:t>
      </w:r>
      <w:r w:rsidRPr="00D02724">
        <w:rPr>
          <w:rFonts w:ascii="仿宋_GB2312" w:eastAsia="仿宋_GB2312" w:hAnsi="宋体" w:cs="宋体" w:hint="eastAsia"/>
          <w:spacing w:val="-8"/>
          <w:sz w:val="32"/>
          <w:szCs w:val="32"/>
        </w:rPr>
        <w:t>个工作日内出具相关保险凭证，分校开具保险费专用发票，并将保单正本送给甲方、保险单</w:t>
      </w:r>
      <w:r w:rsidRPr="00D02724">
        <w:rPr>
          <w:rFonts w:ascii="仿宋_GB2312" w:eastAsia="仿宋_GB2312" w:hAnsi="宋体" w:cs="宋体" w:hint="eastAsia"/>
          <w:spacing w:val="-8"/>
          <w:sz w:val="32"/>
          <w:szCs w:val="32"/>
        </w:rPr>
        <w:lastRenderedPageBreak/>
        <w:t>复印件和相应发票送达各校，经办工作人员做好签收工作。</w:t>
      </w:r>
    </w:p>
    <w:p w:rsidR="0092021B" w:rsidRPr="00C87637" w:rsidRDefault="0092021B" w:rsidP="0092021B">
      <w:pPr>
        <w:adjustRightInd w:val="0"/>
        <w:snapToGrid w:val="0"/>
        <w:spacing w:line="480" w:lineRule="exact"/>
        <w:ind w:firstLineChars="200" w:firstLine="640"/>
        <w:rPr>
          <w:rFonts w:ascii="黑体" w:eastAsia="黑体" w:hAnsi="黑体"/>
          <w:sz w:val="32"/>
        </w:rPr>
      </w:pPr>
      <w:r w:rsidRPr="00C87637">
        <w:rPr>
          <w:rFonts w:ascii="黑体" w:eastAsia="黑体" w:hAnsi="黑体" w:hint="eastAsia"/>
          <w:bCs/>
          <w:color w:val="000000"/>
          <w:sz w:val="32"/>
        </w:rPr>
        <w:t>二、经纪佣金及风险管理经费</w:t>
      </w:r>
    </w:p>
    <w:p w:rsidR="0092021B" w:rsidRPr="00C87637" w:rsidRDefault="0092021B" w:rsidP="0092021B">
      <w:pPr>
        <w:adjustRightInd w:val="0"/>
        <w:snapToGrid w:val="0"/>
        <w:spacing w:line="480" w:lineRule="exact"/>
        <w:ind w:firstLineChars="200" w:firstLine="640"/>
        <w:rPr>
          <w:rFonts w:ascii="楷体_GB2312" w:eastAsia="楷体_GB2312" w:hint="eastAsia"/>
          <w:sz w:val="32"/>
        </w:rPr>
      </w:pPr>
      <w:r w:rsidRPr="00C87637">
        <w:rPr>
          <w:rFonts w:ascii="楷体_GB2312" w:eastAsia="楷体_GB2312" w:hAnsi="宋体" w:hint="eastAsia"/>
          <w:sz w:val="32"/>
        </w:rPr>
        <w:t>1</w:t>
      </w:r>
      <w:r>
        <w:rPr>
          <w:rFonts w:ascii="楷体_GB2312" w:eastAsia="楷体_GB2312" w:hAnsi="宋体" w:hint="eastAsia"/>
          <w:sz w:val="32"/>
        </w:rPr>
        <w:t>.</w:t>
      </w:r>
      <w:r w:rsidRPr="00C87637">
        <w:rPr>
          <w:rFonts w:ascii="楷体_GB2312" w:eastAsia="楷体_GB2312" w:hAnsi="宋体" w:hint="eastAsia"/>
          <w:sz w:val="32"/>
        </w:rPr>
        <w:t>经纪佣金</w:t>
      </w:r>
    </w:p>
    <w:p w:rsidR="0092021B" w:rsidRPr="00E060E7" w:rsidRDefault="0092021B" w:rsidP="0092021B">
      <w:pPr>
        <w:adjustRightInd w:val="0"/>
        <w:snapToGrid w:val="0"/>
        <w:spacing w:line="480" w:lineRule="exact"/>
        <w:ind w:firstLineChars="200" w:firstLine="640"/>
        <w:rPr>
          <w:rFonts w:ascii="仿宋_GB2312" w:eastAsia="仿宋_GB2312"/>
          <w:sz w:val="32"/>
        </w:rPr>
      </w:pPr>
      <w:r w:rsidRPr="00E060E7">
        <w:rPr>
          <w:rFonts w:ascii="仿宋_GB2312" w:eastAsia="仿宋_GB2312" w:hAnsi="宋体" w:hint="eastAsia"/>
          <w:sz w:val="32"/>
        </w:rPr>
        <w:t>保险经纪佣金为保险费（含税）的</w:t>
      </w:r>
      <w:r w:rsidRPr="00E060E7">
        <w:rPr>
          <w:rFonts w:ascii="仿宋_GB2312" w:eastAsia="仿宋_GB2312" w:hAnsi="宋体"/>
          <w:sz w:val="32"/>
        </w:rPr>
        <w:t>15%</w:t>
      </w:r>
      <w:r w:rsidRPr="00E060E7">
        <w:rPr>
          <w:rFonts w:ascii="仿宋_GB2312" w:eastAsia="仿宋_GB2312" w:hAnsi="宋体" w:hint="eastAsia"/>
          <w:sz w:val="32"/>
        </w:rPr>
        <w:t>。其相应支付方式如下：丙方和丁方在收到保险费后</w:t>
      </w:r>
      <w:r w:rsidRPr="00E060E7">
        <w:rPr>
          <w:rFonts w:ascii="仿宋_GB2312" w:eastAsia="仿宋_GB2312" w:hAnsi="宋体"/>
          <w:sz w:val="32"/>
        </w:rPr>
        <w:t>5</w:t>
      </w:r>
      <w:r w:rsidRPr="00E060E7">
        <w:rPr>
          <w:rFonts w:ascii="仿宋_GB2312" w:eastAsia="仿宋_GB2312" w:hAnsi="宋体" w:hint="eastAsia"/>
          <w:sz w:val="32"/>
        </w:rPr>
        <w:t>个工作日内，将业务结算清单发给北京联合保险经纪有限公司浙江分公司做业务确认，经纪公司确认业务结算清单后，及时向丙方和丁方开具合法有效的</w:t>
      </w:r>
      <w:r w:rsidRPr="00E060E7">
        <w:rPr>
          <w:rFonts w:ascii="仿宋_GB2312" w:eastAsia="仿宋_GB2312" w:hAnsi="宋体" w:hint="eastAsia"/>
          <w:b/>
          <w:sz w:val="32"/>
        </w:rPr>
        <w:t>保险中介增值税专用发票</w:t>
      </w:r>
      <w:r w:rsidRPr="00E060E7">
        <w:rPr>
          <w:rFonts w:ascii="仿宋_GB2312" w:eastAsia="仿宋_GB2312" w:hAnsi="宋体" w:hint="eastAsia"/>
          <w:sz w:val="32"/>
        </w:rPr>
        <w:t>，丙方和丁方在收到发票后</w:t>
      </w:r>
      <w:r w:rsidRPr="00E060E7">
        <w:rPr>
          <w:rFonts w:ascii="仿宋_GB2312" w:eastAsia="仿宋_GB2312" w:hAnsi="宋体"/>
          <w:sz w:val="32"/>
        </w:rPr>
        <w:t>10</w:t>
      </w:r>
      <w:r w:rsidRPr="00E060E7">
        <w:rPr>
          <w:rFonts w:ascii="仿宋_GB2312" w:eastAsia="仿宋_GB2312" w:hAnsi="宋体" w:hint="eastAsia"/>
          <w:sz w:val="32"/>
        </w:rPr>
        <w:t>个工作日内支付与发票同等金额的经纪佣金。</w:t>
      </w:r>
    </w:p>
    <w:p w:rsidR="0092021B" w:rsidRPr="00C87637" w:rsidRDefault="0092021B" w:rsidP="0092021B">
      <w:pPr>
        <w:adjustRightInd w:val="0"/>
        <w:snapToGrid w:val="0"/>
        <w:spacing w:line="480" w:lineRule="exact"/>
        <w:ind w:firstLineChars="200" w:firstLine="640"/>
        <w:rPr>
          <w:rFonts w:ascii="楷体_GB2312" w:eastAsia="楷体_GB2312" w:hint="eastAsia"/>
          <w:sz w:val="32"/>
        </w:rPr>
      </w:pPr>
      <w:r w:rsidRPr="00C87637">
        <w:rPr>
          <w:rFonts w:ascii="楷体_GB2312" w:eastAsia="楷体_GB2312" w:hAnsi="宋体" w:hint="eastAsia"/>
          <w:sz w:val="32"/>
        </w:rPr>
        <w:t>2</w:t>
      </w:r>
      <w:r>
        <w:rPr>
          <w:rFonts w:ascii="楷体_GB2312" w:eastAsia="楷体_GB2312" w:hAnsi="宋体" w:hint="eastAsia"/>
          <w:sz w:val="32"/>
        </w:rPr>
        <w:t>.</w:t>
      </w:r>
      <w:r w:rsidRPr="00C87637">
        <w:rPr>
          <w:rFonts w:ascii="楷体_GB2312" w:eastAsia="楷体_GB2312" w:hAnsi="宋体" w:hint="eastAsia"/>
          <w:sz w:val="32"/>
        </w:rPr>
        <w:t>佣金支付方式</w:t>
      </w:r>
    </w:p>
    <w:p w:rsidR="0092021B" w:rsidRPr="00E060E7" w:rsidRDefault="0092021B" w:rsidP="0092021B">
      <w:pPr>
        <w:adjustRightInd w:val="0"/>
        <w:snapToGrid w:val="0"/>
        <w:spacing w:line="480" w:lineRule="exact"/>
        <w:ind w:firstLineChars="250" w:firstLine="800"/>
        <w:rPr>
          <w:rFonts w:ascii="仿宋_GB2312" w:eastAsia="仿宋_GB2312"/>
          <w:sz w:val="32"/>
        </w:rPr>
      </w:pPr>
      <w:r w:rsidRPr="00E060E7">
        <w:rPr>
          <w:rFonts w:ascii="仿宋_GB2312" w:eastAsia="仿宋_GB2312" w:hAnsi="宋体" w:hint="eastAsia"/>
          <w:sz w:val="32"/>
        </w:rPr>
        <w:t>账户名称：北京联合保险经纪有限公司浙江分公司</w:t>
      </w:r>
    </w:p>
    <w:p w:rsidR="0092021B" w:rsidRPr="00E060E7" w:rsidRDefault="0092021B" w:rsidP="0092021B">
      <w:pPr>
        <w:adjustRightInd w:val="0"/>
        <w:snapToGrid w:val="0"/>
        <w:spacing w:line="480" w:lineRule="exact"/>
        <w:ind w:firstLineChars="250" w:firstLine="800"/>
        <w:rPr>
          <w:rFonts w:ascii="仿宋_GB2312" w:eastAsia="仿宋_GB2312" w:hAnsi="宋体"/>
          <w:sz w:val="32"/>
        </w:rPr>
      </w:pPr>
      <w:r w:rsidRPr="00E060E7">
        <w:rPr>
          <w:rFonts w:ascii="仿宋_GB2312" w:eastAsia="仿宋_GB2312" w:hAnsi="宋体" w:hint="eastAsia"/>
          <w:sz w:val="32"/>
        </w:rPr>
        <w:t>开户银行：中国农业银行杭州吴山支行</w:t>
      </w:r>
      <w:r w:rsidRPr="00E060E7">
        <w:rPr>
          <w:rFonts w:ascii="仿宋_GB2312" w:eastAsia="仿宋_GB2312" w:hAnsi="宋体"/>
          <w:sz w:val="32"/>
        </w:rPr>
        <w:t xml:space="preserve">      </w:t>
      </w:r>
    </w:p>
    <w:p w:rsidR="0092021B" w:rsidRPr="00E060E7" w:rsidRDefault="0092021B" w:rsidP="0092021B">
      <w:pPr>
        <w:adjustRightInd w:val="0"/>
        <w:snapToGrid w:val="0"/>
        <w:spacing w:line="480" w:lineRule="exact"/>
        <w:ind w:firstLineChars="250" w:firstLine="800"/>
        <w:rPr>
          <w:rFonts w:ascii="仿宋_GB2312" w:eastAsia="仿宋_GB2312" w:hAnsi="宋体"/>
          <w:sz w:val="32"/>
        </w:rPr>
      </w:pPr>
      <w:r w:rsidRPr="00E060E7">
        <w:rPr>
          <w:rFonts w:ascii="仿宋_GB2312" w:eastAsia="仿宋_GB2312" w:hAnsi="宋体" w:hint="eastAsia"/>
          <w:sz w:val="32"/>
        </w:rPr>
        <w:t>账号：</w:t>
      </w:r>
      <w:r w:rsidRPr="00E060E7">
        <w:rPr>
          <w:rFonts w:ascii="仿宋_GB2312" w:eastAsia="仿宋_GB2312" w:hAnsi="宋体"/>
          <w:sz w:val="32"/>
        </w:rPr>
        <w:t xml:space="preserve">19005801040009801 </w:t>
      </w:r>
    </w:p>
    <w:p w:rsidR="0092021B" w:rsidRPr="00C87637" w:rsidRDefault="0092021B" w:rsidP="0092021B">
      <w:pPr>
        <w:adjustRightInd w:val="0"/>
        <w:snapToGrid w:val="0"/>
        <w:spacing w:line="480" w:lineRule="exact"/>
        <w:ind w:firstLineChars="200" w:firstLine="640"/>
        <w:rPr>
          <w:rFonts w:ascii="楷体_GB2312" w:eastAsia="楷体_GB2312" w:hint="eastAsia"/>
          <w:sz w:val="32"/>
        </w:rPr>
      </w:pPr>
      <w:r w:rsidRPr="00C87637">
        <w:rPr>
          <w:rFonts w:ascii="楷体_GB2312" w:eastAsia="楷体_GB2312" w:hAnsi="宋体" w:hint="eastAsia"/>
          <w:sz w:val="32"/>
        </w:rPr>
        <w:t>3</w:t>
      </w:r>
      <w:r>
        <w:rPr>
          <w:rFonts w:ascii="楷体_GB2312" w:eastAsia="楷体_GB2312" w:hAnsi="宋体" w:hint="eastAsia"/>
          <w:sz w:val="32"/>
        </w:rPr>
        <w:t>.</w:t>
      </w:r>
      <w:r w:rsidRPr="00C87637">
        <w:rPr>
          <w:rFonts w:ascii="楷体_GB2312" w:eastAsia="楷体_GB2312" w:hAnsi="宋体" w:hint="eastAsia"/>
          <w:sz w:val="32"/>
        </w:rPr>
        <w:t>风险管理经费</w:t>
      </w:r>
    </w:p>
    <w:p w:rsidR="0092021B" w:rsidRPr="00E060E7" w:rsidRDefault="0092021B" w:rsidP="0092021B">
      <w:pPr>
        <w:adjustRightInd w:val="0"/>
        <w:snapToGrid w:val="0"/>
        <w:spacing w:line="480" w:lineRule="exact"/>
        <w:ind w:firstLineChars="200" w:firstLine="640"/>
        <w:rPr>
          <w:rFonts w:ascii="仿宋_GB2312" w:eastAsia="仿宋_GB2312"/>
          <w:sz w:val="32"/>
        </w:rPr>
      </w:pPr>
      <w:r w:rsidRPr="00E060E7">
        <w:rPr>
          <w:rFonts w:ascii="仿宋_GB2312" w:eastAsia="仿宋_GB2312" w:hAnsi="宋体" w:hint="eastAsia"/>
          <w:sz w:val="32"/>
        </w:rPr>
        <w:t>丙方和丁方按照招标文件约定提取总保费</w:t>
      </w:r>
      <w:r w:rsidRPr="00E060E7">
        <w:rPr>
          <w:rFonts w:ascii="仿宋_GB2312" w:eastAsia="仿宋_GB2312" w:hAnsi="宋体"/>
          <w:sz w:val="32"/>
        </w:rPr>
        <w:t>10</w:t>
      </w:r>
      <w:r w:rsidRPr="00E060E7">
        <w:rPr>
          <w:rFonts w:ascii="仿宋_GB2312" w:eastAsia="仿宋_GB2312" w:hAnsi="宋体" w:hint="eastAsia"/>
          <w:sz w:val="32"/>
        </w:rPr>
        <w:t>％的风险管理经费（</w:t>
      </w:r>
      <w:proofErr w:type="gramStart"/>
      <w:r w:rsidRPr="00E060E7">
        <w:rPr>
          <w:rFonts w:ascii="仿宋_GB2312" w:eastAsia="仿宋_GB2312" w:hAnsi="宋体" w:hint="eastAsia"/>
          <w:sz w:val="32"/>
        </w:rPr>
        <w:t>各共保单</w:t>
      </w:r>
      <w:proofErr w:type="gramEnd"/>
      <w:r w:rsidRPr="00E060E7">
        <w:rPr>
          <w:rFonts w:ascii="仿宋_GB2312" w:eastAsia="仿宋_GB2312" w:hAnsi="宋体" w:hint="eastAsia"/>
          <w:sz w:val="32"/>
        </w:rPr>
        <w:t>位按各自份额保费比例提取，汇款</w:t>
      </w:r>
      <w:proofErr w:type="gramStart"/>
      <w:r w:rsidRPr="00E060E7">
        <w:rPr>
          <w:rFonts w:ascii="仿宋_GB2312" w:eastAsia="仿宋_GB2312" w:hAnsi="宋体" w:hint="eastAsia"/>
          <w:sz w:val="32"/>
        </w:rPr>
        <w:t>至风险</w:t>
      </w:r>
      <w:proofErr w:type="gramEnd"/>
      <w:r w:rsidRPr="00E060E7">
        <w:rPr>
          <w:rFonts w:ascii="仿宋_GB2312" w:eastAsia="仿宋_GB2312" w:hAnsi="宋体" w:hint="eastAsia"/>
          <w:sz w:val="32"/>
        </w:rPr>
        <w:t>管理顾问（</w:t>
      </w:r>
      <w:r w:rsidRPr="00E060E7">
        <w:rPr>
          <w:rFonts w:ascii="仿宋_GB2312" w:eastAsia="仿宋_GB2312" w:hAnsi="宋体" w:hint="eastAsia"/>
          <w:b/>
          <w:sz w:val="32"/>
        </w:rPr>
        <w:t>北京联合保险经纪有限公司浙江分公司风险管理专户：</w:t>
      </w:r>
      <w:r w:rsidRPr="00E060E7">
        <w:rPr>
          <w:rFonts w:ascii="仿宋_GB2312" w:eastAsia="仿宋_GB2312" w:hAnsi="宋体"/>
          <w:b/>
          <w:sz w:val="32"/>
        </w:rPr>
        <w:t>19015701040020931</w:t>
      </w:r>
      <w:r w:rsidRPr="00E060E7">
        <w:rPr>
          <w:rFonts w:ascii="仿宋_GB2312" w:eastAsia="仿宋_GB2312" w:hAnsi="宋体" w:hint="eastAsia"/>
          <w:b/>
          <w:sz w:val="32"/>
        </w:rPr>
        <w:t>，开户银行：中国农业银行杭州物资城支行）</w:t>
      </w:r>
      <w:r w:rsidRPr="00E060E7">
        <w:rPr>
          <w:rFonts w:ascii="仿宋_GB2312" w:eastAsia="仿宋_GB2312" w:hAnsi="宋体" w:hint="eastAsia"/>
          <w:sz w:val="32"/>
        </w:rPr>
        <w:t>，用于代表丙方和丁方为甲方提供风险防控、安全教育、安全演练、业务培训及服务手册、风险期刊制定、印刷和协助风险管理顾问为各级教育管理部门做好举办体育比赛、军训、汇报演出等大型活动时的安全防范工作等所产生的相关费用。凡涉及保险公司的成本费（如出单、查勘、定损、理算等）和聘请第三方（如保险公估公司、检验机构等）的费用不在此列。</w:t>
      </w:r>
    </w:p>
    <w:p w:rsidR="0092021B" w:rsidRDefault="0092021B" w:rsidP="0092021B">
      <w:pPr>
        <w:adjustRightInd w:val="0"/>
        <w:snapToGrid w:val="0"/>
        <w:spacing w:line="480" w:lineRule="exact"/>
        <w:ind w:firstLineChars="200" w:firstLine="640"/>
        <w:rPr>
          <w:rFonts w:ascii="仿宋_GB2312" w:eastAsia="仿宋_GB2312" w:hAnsi="宋体" w:hint="eastAsia"/>
          <w:sz w:val="32"/>
        </w:rPr>
      </w:pPr>
      <w:r w:rsidRPr="00E060E7">
        <w:rPr>
          <w:rFonts w:ascii="仿宋_GB2312" w:eastAsia="仿宋_GB2312" w:hAnsi="宋体" w:hint="eastAsia"/>
          <w:sz w:val="32"/>
        </w:rPr>
        <w:t>风险管理经费存放教育风险管理顾问专门管理账户，由甲、乙、丙、丁四方共同管理协调使用，一般要求</w:t>
      </w:r>
      <w:proofErr w:type="gramStart"/>
      <w:r w:rsidRPr="00E060E7">
        <w:rPr>
          <w:rFonts w:ascii="仿宋_GB2312" w:eastAsia="仿宋_GB2312" w:hAnsi="宋体" w:hint="eastAsia"/>
          <w:sz w:val="32"/>
        </w:rPr>
        <w:t>不</w:t>
      </w:r>
      <w:proofErr w:type="gramEnd"/>
      <w:r w:rsidRPr="00E060E7">
        <w:rPr>
          <w:rFonts w:ascii="仿宋_GB2312" w:eastAsia="仿宋_GB2312" w:hAnsi="宋体" w:hint="eastAsia"/>
          <w:sz w:val="32"/>
        </w:rPr>
        <w:t>结余。</w:t>
      </w:r>
    </w:p>
    <w:p w:rsidR="0092021B" w:rsidRPr="00E060E7" w:rsidRDefault="0092021B" w:rsidP="0092021B">
      <w:pPr>
        <w:adjustRightInd w:val="0"/>
        <w:snapToGrid w:val="0"/>
        <w:spacing w:line="480" w:lineRule="exact"/>
        <w:ind w:firstLineChars="200" w:firstLine="640"/>
        <w:rPr>
          <w:rFonts w:ascii="仿宋_GB2312" w:eastAsia="仿宋_GB2312"/>
          <w:sz w:val="32"/>
        </w:rPr>
      </w:pPr>
    </w:p>
    <w:p w:rsidR="0092021B" w:rsidRPr="00D02724" w:rsidRDefault="0092021B" w:rsidP="0092021B">
      <w:pPr>
        <w:adjustRightInd w:val="0"/>
        <w:snapToGrid w:val="0"/>
        <w:spacing w:line="480" w:lineRule="exact"/>
        <w:ind w:firstLineChars="200" w:firstLine="640"/>
        <w:jc w:val="left"/>
        <w:rPr>
          <w:rFonts w:ascii="黑体" w:eastAsia="黑体" w:hAnsi="黑体"/>
          <w:sz w:val="32"/>
        </w:rPr>
      </w:pPr>
      <w:r w:rsidRPr="00D02724">
        <w:rPr>
          <w:rFonts w:ascii="黑体" w:eastAsia="黑体" w:hAnsi="黑体" w:hint="eastAsia"/>
          <w:sz w:val="32"/>
        </w:rPr>
        <w:t>三、丙、</w:t>
      </w:r>
      <w:proofErr w:type="gramStart"/>
      <w:r w:rsidRPr="00D02724">
        <w:rPr>
          <w:rFonts w:ascii="黑体" w:eastAsia="黑体" w:hAnsi="黑体" w:hint="eastAsia"/>
          <w:sz w:val="32"/>
        </w:rPr>
        <w:t>丁双方</w:t>
      </w:r>
      <w:proofErr w:type="gramEnd"/>
      <w:r w:rsidRPr="00D02724">
        <w:rPr>
          <w:rFonts w:ascii="黑体" w:eastAsia="黑体" w:hAnsi="黑体" w:hint="eastAsia"/>
          <w:sz w:val="32"/>
        </w:rPr>
        <w:t>具体服务及项目主要负责人联系方式</w:t>
      </w:r>
    </w:p>
    <w:p w:rsidR="0092021B" w:rsidRPr="00E060E7" w:rsidRDefault="0092021B" w:rsidP="0092021B">
      <w:pPr>
        <w:adjustRightInd w:val="0"/>
        <w:snapToGrid w:val="0"/>
        <w:spacing w:line="480" w:lineRule="exact"/>
        <w:ind w:firstLineChars="200" w:firstLine="640"/>
        <w:rPr>
          <w:rFonts w:ascii="仿宋_GB2312" w:eastAsia="仿宋_GB2312"/>
          <w:b/>
          <w:color w:val="000000"/>
          <w:kern w:val="0"/>
          <w:sz w:val="32"/>
          <w:lang w:val="zh-CN"/>
        </w:rPr>
      </w:pPr>
      <w:r w:rsidRPr="00E060E7">
        <w:rPr>
          <w:rFonts w:ascii="仿宋_GB2312" w:eastAsia="仿宋_GB2312" w:hAnsi="宋体" w:cs="宋体" w:hint="eastAsia"/>
          <w:sz w:val="32"/>
        </w:rPr>
        <w:lastRenderedPageBreak/>
        <w:t>丙、</w:t>
      </w:r>
      <w:proofErr w:type="gramStart"/>
      <w:r w:rsidRPr="00E060E7">
        <w:rPr>
          <w:rFonts w:ascii="仿宋_GB2312" w:eastAsia="仿宋_GB2312" w:hAnsi="宋体" w:cs="宋体" w:hint="eastAsia"/>
          <w:sz w:val="32"/>
        </w:rPr>
        <w:t>丁双方</w:t>
      </w:r>
      <w:proofErr w:type="gramEnd"/>
      <w:r w:rsidRPr="00E060E7">
        <w:rPr>
          <w:rFonts w:ascii="仿宋_GB2312" w:eastAsia="仿宋_GB2312" w:hAnsi="宋体" w:cs="宋体" w:hint="eastAsia"/>
          <w:sz w:val="32"/>
        </w:rPr>
        <w:t>与教育风险管理顾问和乐清市教育局密切配合，负责做好各自服务区域</w:t>
      </w:r>
      <w:r w:rsidRPr="00E060E7">
        <w:rPr>
          <w:rFonts w:ascii="仿宋_GB2312" w:eastAsia="仿宋_GB2312" w:hAnsi="宋体" w:cs="宋体"/>
          <w:sz w:val="32"/>
        </w:rPr>
        <w:t>—</w:t>
      </w:r>
      <w:r w:rsidRPr="00E060E7">
        <w:rPr>
          <w:rFonts w:ascii="仿宋_GB2312" w:eastAsia="仿宋_GB2312" w:hAnsi="宋体" w:cs="宋体" w:hint="eastAsia"/>
          <w:sz w:val="32"/>
        </w:rPr>
        <w:t>甲方校园风险管理的“先期预警、事前预防、事中管理、事后转移”工作。利用“</w:t>
      </w:r>
      <w:r w:rsidRPr="00E060E7">
        <w:rPr>
          <w:rFonts w:ascii="仿宋_GB2312" w:eastAsia="仿宋_GB2312" w:hAnsi="宋体" w:cs="宋体"/>
          <w:sz w:val="32"/>
        </w:rPr>
        <w:t>3.26</w:t>
      </w:r>
      <w:r w:rsidRPr="00E060E7">
        <w:rPr>
          <w:rFonts w:ascii="仿宋_GB2312" w:eastAsia="仿宋_GB2312" w:hAnsi="宋体" w:cs="宋体" w:hint="eastAsia"/>
          <w:sz w:val="32"/>
        </w:rPr>
        <w:t>全国中小学校园安全教育日”、“</w:t>
      </w:r>
      <w:r w:rsidRPr="00E060E7">
        <w:rPr>
          <w:rFonts w:ascii="仿宋_GB2312" w:eastAsia="仿宋_GB2312" w:hAnsi="宋体" w:cs="宋体"/>
          <w:sz w:val="32"/>
        </w:rPr>
        <w:t>5.12</w:t>
      </w:r>
      <w:r w:rsidRPr="00E060E7">
        <w:rPr>
          <w:rFonts w:ascii="仿宋_GB2312" w:eastAsia="仿宋_GB2312" w:hAnsi="宋体" w:cs="宋体" w:hint="eastAsia"/>
          <w:sz w:val="32"/>
        </w:rPr>
        <w:t>全国防灾减灾日”、“</w:t>
      </w:r>
      <w:r w:rsidRPr="00E060E7">
        <w:rPr>
          <w:rFonts w:ascii="仿宋_GB2312" w:eastAsia="仿宋_GB2312" w:hAnsi="宋体" w:cs="宋体"/>
          <w:sz w:val="32"/>
        </w:rPr>
        <w:t>11.9</w:t>
      </w:r>
      <w:r w:rsidRPr="00E060E7">
        <w:rPr>
          <w:rFonts w:ascii="仿宋_GB2312" w:eastAsia="仿宋_GB2312" w:hAnsi="宋体" w:cs="宋体" w:hint="eastAsia"/>
          <w:sz w:val="32"/>
        </w:rPr>
        <w:t>防火日”、“</w:t>
      </w:r>
      <w:r w:rsidRPr="00E060E7">
        <w:rPr>
          <w:rFonts w:ascii="仿宋_GB2312" w:eastAsia="仿宋_GB2312" w:hAnsi="宋体" w:cs="宋体"/>
          <w:sz w:val="32"/>
        </w:rPr>
        <w:t>12.2</w:t>
      </w:r>
      <w:r w:rsidRPr="00E060E7">
        <w:rPr>
          <w:rFonts w:ascii="仿宋_GB2312" w:eastAsia="仿宋_GB2312" w:hAnsi="宋体" w:cs="宋体" w:hint="eastAsia"/>
          <w:sz w:val="32"/>
        </w:rPr>
        <w:t>全国交通安全教育日”等为契机，举办安全知识讲座，开展安全隐患排查，消防、逃生、急救演练等不同形式的安全教育活动，提高师生的安全意识和避险能力（每学年不少于</w:t>
      </w:r>
      <w:r w:rsidRPr="00E060E7">
        <w:rPr>
          <w:rFonts w:ascii="仿宋_GB2312" w:eastAsia="仿宋_GB2312" w:hAnsi="宋体" w:cs="宋体"/>
          <w:sz w:val="32"/>
        </w:rPr>
        <w:t>2</w:t>
      </w:r>
      <w:r w:rsidRPr="00E060E7">
        <w:rPr>
          <w:rFonts w:ascii="仿宋_GB2312" w:eastAsia="仿宋_GB2312" w:hAnsi="宋体" w:cs="宋体" w:hint="eastAsia"/>
          <w:sz w:val="32"/>
        </w:rPr>
        <w:t>次）。</w:t>
      </w:r>
      <w:r w:rsidRPr="00E060E7">
        <w:rPr>
          <w:rFonts w:ascii="仿宋_GB2312" w:eastAsia="仿宋_GB2312" w:hAnsi="宋体" w:hint="eastAsia"/>
          <w:sz w:val="32"/>
        </w:rPr>
        <w:t>如有需要请协助经纪公司和</w:t>
      </w:r>
      <w:r w:rsidRPr="00E060E7">
        <w:rPr>
          <w:rFonts w:ascii="仿宋_GB2312" w:eastAsia="仿宋_GB2312" w:hAnsi="宋体" w:cs="宋体" w:hint="eastAsia"/>
          <w:sz w:val="32"/>
        </w:rPr>
        <w:t>乐清市教育局</w:t>
      </w:r>
      <w:r w:rsidRPr="00E060E7">
        <w:rPr>
          <w:rFonts w:ascii="仿宋_GB2312" w:eastAsia="仿宋_GB2312" w:hAnsi="宋体" w:hint="eastAsia"/>
          <w:sz w:val="32"/>
        </w:rPr>
        <w:t>一同开展其他服务工作。</w:t>
      </w:r>
    </w:p>
    <w:p w:rsidR="0092021B" w:rsidRPr="00E060E7" w:rsidRDefault="0092021B" w:rsidP="0092021B">
      <w:pPr>
        <w:adjustRightInd w:val="0"/>
        <w:snapToGrid w:val="0"/>
        <w:spacing w:beforeLines="50" w:afterLines="50" w:line="360" w:lineRule="auto"/>
        <w:jc w:val="center"/>
        <w:rPr>
          <w:rFonts w:ascii="仿宋_GB2312" w:eastAsia="仿宋_GB2312"/>
          <w:b/>
          <w:bCs/>
          <w:color w:val="000000"/>
          <w:sz w:val="32"/>
        </w:rPr>
      </w:pPr>
      <w:r w:rsidRPr="00E060E7">
        <w:rPr>
          <w:rFonts w:ascii="仿宋_GB2312" w:eastAsia="仿宋_GB2312" w:hAnsi="宋体" w:hint="eastAsia"/>
          <w:b/>
          <w:bCs/>
          <w:color w:val="000000"/>
          <w:sz w:val="32"/>
        </w:rPr>
        <w:t>项目保险公司联系人名单</w:t>
      </w:r>
    </w:p>
    <w:tbl>
      <w:tblPr>
        <w:tblW w:w="9622" w:type="dxa"/>
        <w:jc w:val="center"/>
        <w:tblInd w:w="-58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A0"/>
      </w:tblPr>
      <w:tblGrid>
        <w:gridCol w:w="1342"/>
        <w:gridCol w:w="1800"/>
        <w:gridCol w:w="1888"/>
        <w:gridCol w:w="1417"/>
        <w:gridCol w:w="3175"/>
      </w:tblGrid>
      <w:tr w:rsidR="0092021B" w:rsidRPr="00D02724" w:rsidTr="0064346E">
        <w:trPr>
          <w:trHeight w:hRule="exact" w:val="636"/>
          <w:jc w:val="center"/>
        </w:trPr>
        <w:tc>
          <w:tcPr>
            <w:tcW w:w="1342" w:type="dxa"/>
            <w:tcBorders>
              <w:top w:val="single" w:sz="12" w:space="0" w:color="auto"/>
            </w:tcBorders>
            <w:vAlign w:val="center"/>
          </w:tcPr>
          <w:p w:rsidR="0092021B" w:rsidRPr="00D02724" w:rsidRDefault="0092021B" w:rsidP="0064346E">
            <w:pPr>
              <w:ind w:right="26"/>
              <w:jc w:val="center"/>
              <w:rPr>
                <w:rFonts w:ascii="仿宋_GB2312" w:eastAsia="仿宋_GB2312"/>
                <w:b/>
                <w:sz w:val="28"/>
                <w:szCs w:val="28"/>
              </w:rPr>
            </w:pPr>
            <w:r w:rsidRPr="00D02724">
              <w:rPr>
                <w:rFonts w:ascii="仿宋_GB2312" w:eastAsia="仿宋_GB2312" w:hAnsi="宋体" w:hint="eastAsia"/>
                <w:b/>
                <w:sz w:val="28"/>
                <w:szCs w:val="28"/>
              </w:rPr>
              <w:t>姓</w:t>
            </w:r>
            <w:r w:rsidRPr="00D02724">
              <w:rPr>
                <w:rFonts w:ascii="仿宋_GB2312" w:eastAsia="仿宋_GB2312" w:hAnsi="宋体"/>
                <w:b/>
                <w:sz w:val="28"/>
                <w:szCs w:val="28"/>
              </w:rPr>
              <w:t xml:space="preserve">  </w:t>
            </w:r>
            <w:r w:rsidRPr="00D02724">
              <w:rPr>
                <w:rFonts w:ascii="仿宋_GB2312" w:eastAsia="仿宋_GB2312" w:hAnsi="宋体" w:hint="eastAsia"/>
                <w:b/>
                <w:sz w:val="28"/>
                <w:szCs w:val="28"/>
              </w:rPr>
              <w:t>名</w:t>
            </w:r>
          </w:p>
        </w:tc>
        <w:tc>
          <w:tcPr>
            <w:tcW w:w="1800" w:type="dxa"/>
            <w:tcBorders>
              <w:top w:val="single" w:sz="12" w:space="0" w:color="auto"/>
            </w:tcBorders>
            <w:vAlign w:val="center"/>
          </w:tcPr>
          <w:p w:rsidR="0092021B" w:rsidRPr="00D02724" w:rsidRDefault="0092021B" w:rsidP="0064346E">
            <w:pPr>
              <w:ind w:right="26"/>
              <w:jc w:val="center"/>
              <w:rPr>
                <w:rFonts w:ascii="仿宋_GB2312" w:eastAsia="仿宋_GB2312"/>
                <w:b/>
                <w:sz w:val="28"/>
                <w:szCs w:val="28"/>
              </w:rPr>
            </w:pPr>
            <w:r w:rsidRPr="00D02724">
              <w:rPr>
                <w:rFonts w:ascii="仿宋_GB2312" w:eastAsia="仿宋_GB2312" w:hAnsi="宋体" w:hint="eastAsia"/>
                <w:b/>
                <w:sz w:val="28"/>
                <w:szCs w:val="28"/>
              </w:rPr>
              <w:t>职</w:t>
            </w:r>
            <w:r w:rsidRPr="00D02724">
              <w:rPr>
                <w:rFonts w:ascii="仿宋_GB2312" w:eastAsia="仿宋_GB2312" w:hAnsi="宋体"/>
                <w:b/>
                <w:sz w:val="28"/>
                <w:szCs w:val="28"/>
              </w:rPr>
              <w:t xml:space="preserve">  </w:t>
            </w:r>
            <w:proofErr w:type="gramStart"/>
            <w:r w:rsidRPr="00D02724">
              <w:rPr>
                <w:rFonts w:ascii="仿宋_GB2312" w:eastAsia="仿宋_GB2312" w:hAnsi="宋体" w:hint="eastAsia"/>
                <w:b/>
                <w:sz w:val="28"/>
                <w:szCs w:val="28"/>
              </w:rPr>
              <w:t>务</w:t>
            </w:r>
            <w:proofErr w:type="gramEnd"/>
          </w:p>
        </w:tc>
        <w:tc>
          <w:tcPr>
            <w:tcW w:w="1888" w:type="dxa"/>
            <w:tcBorders>
              <w:top w:val="single" w:sz="12" w:space="0" w:color="auto"/>
            </w:tcBorders>
            <w:vAlign w:val="center"/>
          </w:tcPr>
          <w:p w:rsidR="0092021B" w:rsidRPr="00D02724" w:rsidRDefault="0092021B" w:rsidP="0064346E">
            <w:pPr>
              <w:ind w:right="26"/>
              <w:jc w:val="center"/>
              <w:rPr>
                <w:rFonts w:ascii="仿宋_GB2312" w:eastAsia="仿宋_GB2312"/>
                <w:b/>
                <w:sz w:val="28"/>
                <w:szCs w:val="28"/>
              </w:rPr>
            </w:pPr>
            <w:r w:rsidRPr="00D02724">
              <w:rPr>
                <w:rFonts w:ascii="仿宋_GB2312" w:eastAsia="仿宋_GB2312" w:hAnsi="宋体" w:hint="eastAsia"/>
                <w:b/>
                <w:sz w:val="28"/>
                <w:szCs w:val="28"/>
              </w:rPr>
              <w:t>电</w:t>
            </w:r>
            <w:r w:rsidRPr="00D02724">
              <w:rPr>
                <w:rFonts w:ascii="仿宋_GB2312" w:eastAsia="仿宋_GB2312" w:hAnsi="宋体"/>
                <w:b/>
                <w:sz w:val="28"/>
                <w:szCs w:val="28"/>
              </w:rPr>
              <w:t xml:space="preserve">  </w:t>
            </w:r>
            <w:r w:rsidRPr="00D02724">
              <w:rPr>
                <w:rFonts w:ascii="仿宋_GB2312" w:eastAsia="仿宋_GB2312" w:hAnsi="宋体" w:hint="eastAsia"/>
                <w:b/>
                <w:sz w:val="28"/>
                <w:szCs w:val="28"/>
              </w:rPr>
              <w:t>话</w:t>
            </w:r>
          </w:p>
        </w:tc>
        <w:tc>
          <w:tcPr>
            <w:tcW w:w="1417" w:type="dxa"/>
            <w:tcBorders>
              <w:top w:val="single" w:sz="12" w:space="0" w:color="auto"/>
            </w:tcBorders>
            <w:vAlign w:val="center"/>
          </w:tcPr>
          <w:p w:rsidR="0092021B" w:rsidRPr="00D02724" w:rsidRDefault="0092021B" w:rsidP="0064346E">
            <w:pPr>
              <w:ind w:right="26"/>
              <w:jc w:val="center"/>
              <w:rPr>
                <w:rFonts w:ascii="仿宋_GB2312" w:eastAsia="仿宋_GB2312"/>
                <w:b/>
                <w:sz w:val="28"/>
                <w:szCs w:val="28"/>
              </w:rPr>
            </w:pPr>
            <w:r w:rsidRPr="00D02724">
              <w:rPr>
                <w:rFonts w:ascii="仿宋_GB2312" w:eastAsia="仿宋_GB2312" w:hAnsi="宋体" w:hint="eastAsia"/>
                <w:b/>
                <w:sz w:val="28"/>
                <w:szCs w:val="28"/>
              </w:rPr>
              <w:t>手</w:t>
            </w:r>
            <w:r w:rsidRPr="00D02724">
              <w:rPr>
                <w:rFonts w:ascii="仿宋_GB2312" w:eastAsia="仿宋_GB2312" w:hAnsi="宋体"/>
                <w:b/>
                <w:sz w:val="28"/>
                <w:szCs w:val="28"/>
              </w:rPr>
              <w:t xml:space="preserve">  </w:t>
            </w:r>
            <w:r w:rsidRPr="00D02724">
              <w:rPr>
                <w:rFonts w:ascii="仿宋_GB2312" w:eastAsia="仿宋_GB2312" w:hAnsi="宋体" w:hint="eastAsia"/>
                <w:b/>
                <w:sz w:val="28"/>
                <w:szCs w:val="28"/>
              </w:rPr>
              <w:t>机</w:t>
            </w:r>
          </w:p>
        </w:tc>
        <w:tc>
          <w:tcPr>
            <w:tcW w:w="3175" w:type="dxa"/>
            <w:tcBorders>
              <w:top w:val="single" w:sz="12" w:space="0" w:color="auto"/>
            </w:tcBorders>
            <w:vAlign w:val="center"/>
          </w:tcPr>
          <w:p w:rsidR="0092021B" w:rsidRPr="00D02724" w:rsidRDefault="0092021B" w:rsidP="0064346E">
            <w:pPr>
              <w:ind w:right="26"/>
              <w:jc w:val="center"/>
              <w:rPr>
                <w:rFonts w:ascii="仿宋_GB2312" w:eastAsia="仿宋_GB2312"/>
                <w:b/>
                <w:sz w:val="28"/>
                <w:szCs w:val="28"/>
              </w:rPr>
            </w:pPr>
            <w:proofErr w:type="gramStart"/>
            <w:r w:rsidRPr="00D02724">
              <w:rPr>
                <w:rFonts w:ascii="仿宋_GB2312" w:eastAsia="仿宋_GB2312" w:hAnsi="宋体" w:hint="eastAsia"/>
                <w:b/>
                <w:sz w:val="28"/>
                <w:szCs w:val="28"/>
              </w:rPr>
              <w:t>邮</w:t>
            </w:r>
            <w:proofErr w:type="gramEnd"/>
            <w:r w:rsidRPr="00D02724">
              <w:rPr>
                <w:rFonts w:ascii="仿宋_GB2312" w:eastAsia="仿宋_GB2312" w:hAnsi="宋体"/>
                <w:b/>
                <w:sz w:val="28"/>
                <w:szCs w:val="28"/>
              </w:rPr>
              <w:t xml:space="preserve">  </w:t>
            </w:r>
            <w:r w:rsidRPr="00D02724">
              <w:rPr>
                <w:rFonts w:ascii="仿宋_GB2312" w:eastAsia="仿宋_GB2312" w:hAnsi="宋体" w:hint="eastAsia"/>
                <w:b/>
                <w:sz w:val="28"/>
                <w:szCs w:val="28"/>
              </w:rPr>
              <w:t>箱</w:t>
            </w:r>
          </w:p>
        </w:tc>
      </w:tr>
      <w:tr w:rsidR="0092021B" w:rsidRPr="00D02724" w:rsidTr="0064346E">
        <w:trPr>
          <w:trHeight w:hRule="exact" w:val="636"/>
          <w:jc w:val="center"/>
        </w:trPr>
        <w:tc>
          <w:tcPr>
            <w:tcW w:w="9622" w:type="dxa"/>
            <w:gridSpan w:val="5"/>
            <w:vAlign w:val="center"/>
          </w:tcPr>
          <w:p w:rsidR="0092021B" w:rsidRPr="00D02724" w:rsidRDefault="0092021B" w:rsidP="0064346E">
            <w:pPr>
              <w:ind w:right="26"/>
              <w:rPr>
                <w:rFonts w:ascii="仿宋_GB2312" w:eastAsia="仿宋_GB2312"/>
                <w:b/>
                <w:sz w:val="28"/>
                <w:szCs w:val="28"/>
              </w:rPr>
            </w:pPr>
            <w:r w:rsidRPr="00D02724">
              <w:rPr>
                <w:rFonts w:ascii="仿宋_GB2312" w:eastAsia="仿宋_GB2312" w:hAnsi="宋体" w:hint="eastAsia"/>
                <w:b/>
                <w:sz w:val="28"/>
                <w:szCs w:val="28"/>
              </w:rPr>
              <w:t>保险人：中国大地财产保险股份有限公司温州分公司</w:t>
            </w:r>
          </w:p>
          <w:p w:rsidR="0092021B" w:rsidRPr="00D02724" w:rsidRDefault="0092021B" w:rsidP="0064346E">
            <w:pPr>
              <w:ind w:right="26"/>
              <w:jc w:val="left"/>
              <w:rPr>
                <w:rFonts w:ascii="仿宋_GB2312" w:eastAsia="仿宋_GB2312"/>
                <w:b/>
                <w:sz w:val="28"/>
                <w:szCs w:val="28"/>
              </w:rPr>
            </w:pPr>
            <w:r w:rsidRPr="00D02724">
              <w:rPr>
                <w:rFonts w:ascii="仿宋_GB2312" w:eastAsia="仿宋_GB2312" w:hAnsi="宋体" w:hint="eastAsia"/>
                <w:b/>
                <w:sz w:val="28"/>
                <w:szCs w:val="28"/>
              </w:rPr>
              <w:t>地</w:t>
            </w:r>
            <w:r w:rsidRPr="00D02724">
              <w:rPr>
                <w:rFonts w:ascii="仿宋_GB2312" w:eastAsia="仿宋_GB2312" w:hAnsi="宋体"/>
                <w:b/>
                <w:sz w:val="28"/>
                <w:szCs w:val="28"/>
              </w:rPr>
              <w:t xml:space="preserve">  </w:t>
            </w:r>
            <w:r w:rsidRPr="00D02724">
              <w:rPr>
                <w:rFonts w:ascii="仿宋_GB2312" w:eastAsia="仿宋_GB2312" w:hAnsi="宋体" w:hint="eastAsia"/>
                <w:b/>
                <w:sz w:val="28"/>
                <w:szCs w:val="28"/>
              </w:rPr>
              <w:t>址：温州市南浦路</w:t>
            </w:r>
            <w:r w:rsidRPr="00D02724">
              <w:rPr>
                <w:rFonts w:ascii="仿宋_GB2312" w:eastAsia="仿宋_GB2312" w:hAnsi="宋体"/>
                <w:b/>
                <w:sz w:val="28"/>
                <w:szCs w:val="28"/>
              </w:rPr>
              <w:t>179</w:t>
            </w:r>
            <w:r w:rsidRPr="00D02724">
              <w:rPr>
                <w:rFonts w:ascii="仿宋_GB2312" w:eastAsia="仿宋_GB2312" w:hAnsi="宋体" w:hint="eastAsia"/>
                <w:b/>
                <w:sz w:val="28"/>
                <w:szCs w:val="28"/>
              </w:rPr>
              <w:t>号</w:t>
            </w:r>
          </w:p>
        </w:tc>
      </w:tr>
      <w:tr w:rsidR="0092021B" w:rsidRPr="00D02724" w:rsidTr="0064346E">
        <w:trPr>
          <w:trHeight w:hRule="exact" w:val="636"/>
          <w:jc w:val="center"/>
        </w:trPr>
        <w:tc>
          <w:tcPr>
            <w:tcW w:w="1342" w:type="dxa"/>
            <w:vAlign w:val="center"/>
          </w:tcPr>
          <w:p w:rsidR="0092021B" w:rsidRPr="00D02724" w:rsidRDefault="0092021B" w:rsidP="0064346E">
            <w:pPr>
              <w:pStyle w:val="a6"/>
              <w:adjustRightInd w:val="0"/>
              <w:snapToGrid w:val="0"/>
              <w:ind w:firstLine="0"/>
              <w:jc w:val="center"/>
              <w:rPr>
                <w:rFonts w:ascii="仿宋_GB2312" w:eastAsia="仿宋_GB2312" w:hAnsi="Times New Roman"/>
                <w:sz w:val="28"/>
                <w:szCs w:val="28"/>
              </w:rPr>
            </w:pPr>
            <w:r w:rsidRPr="00D02724">
              <w:rPr>
                <w:rFonts w:ascii="仿宋_GB2312" w:eastAsia="仿宋_GB2312" w:hAnsi="宋体" w:hint="eastAsia"/>
                <w:sz w:val="28"/>
                <w:szCs w:val="28"/>
              </w:rPr>
              <w:t>李益民</w:t>
            </w:r>
          </w:p>
        </w:tc>
        <w:tc>
          <w:tcPr>
            <w:tcW w:w="1800" w:type="dxa"/>
            <w:vAlign w:val="center"/>
          </w:tcPr>
          <w:p w:rsidR="0092021B" w:rsidRPr="00D02724" w:rsidRDefault="0092021B" w:rsidP="0064346E">
            <w:pPr>
              <w:adjustRightInd w:val="0"/>
              <w:snapToGrid w:val="0"/>
              <w:jc w:val="center"/>
              <w:rPr>
                <w:rFonts w:ascii="仿宋_GB2312" w:eastAsia="仿宋_GB2312"/>
                <w:sz w:val="24"/>
                <w:szCs w:val="24"/>
              </w:rPr>
            </w:pPr>
            <w:r w:rsidRPr="00D02724">
              <w:rPr>
                <w:rFonts w:ascii="仿宋_GB2312" w:eastAsia="仿宋_GB2312" w:hAnsi="宋体" w:hint="eastAsia"/>
                <w:sz w:val="24"/>
                <w:szCs w:val="24"/>
              </w:rPr>
              <w:t>副总经理</w:t>
            </w:r>
          </w:p>
        </w:tc>
        <w:tc>
          <w:tcPr>
            <w:tcW w:w="1888" w:type="dxa"/>
            <w:vAlign w:val="center"/>
          </w:tcPr>
          <w:p w:rsidR="0092021B" w:rsidRPr="00D02724" w:rsidRDefault="0092021B" w:rsidP="0064346E">
            <w:pPr>
              <w:pStyle w:val="a6"/>
              <w:adjustRightInd w:val="0"/>
              <w:snapToGrid w:val="0"/>
              <w:ind w:firstLine="0"/>
              <w:jc w:val="center"/>
              <w:rPr>
                <w:rFonts w:ascii="仿宋_GB2312" w:eastAsia="仿宋_GB2312" w:hAnsi="宋体"/>
                <w:sz w:val="24"/>
                <w:szCs w:val="24"/>
              </w:rPr>
            </w:pPr>
            <w:r w:rsidRPr="00D02724">
              <w:rPr>
                <w:rFonts w:ascii="仿宋_GB2312" w:eastAsia="仿宋_GB2312" w:hAnsi="宋体"/>
                <w:sz w:val="24"/>
                <w:szCs w:val="24"/>
              </w:rPr>
              <w:t>0577-55871002</w:t>
            </w:r>
          </w:p>
        </w:tc>
        <w:tc>
          <w:tcPr>
            <w:tcW w:w="1417" w:type="dxa"/>
            <w:vAlign w:val="center"/>
          </w:tcPr>
          <w:p w:rsidR="0092021B" w:rsidRPr="00D02724" w:rsidRDefault="0092021B" w:rsidP="0064346E">
            <w:pPr>
              <w:pStyle w:val="xl35"/>
              <w:widowControl w:val="0"/>
              <w:pBdr>
                <w:left w:val="none" w:sz="0" w:space="0" w:color="auto"/>
                <w:bottom w:val="none" w:sz="0" w:space="0" w:color="auto"/>
                <w:right w:val="none" w:sz="0" w:space="0" w:color="auto"/>
              </w:pBdr>
              <w:adjustRightInd w:val="0"/>
              <w:snapToGrid w:val="0"/>
              <w:spacing w:before="0" w:beforeAutospacing="0" w:after="0" w:afterAutospacing="0"/>
              <w:textAlignment w:val="auto"/>
              <w:rPr>
                <w:rFonts w:ascii="仿宋_GB2312" w:eastAsia="仿宋_GB2312"/>
                <w:sz w:val="21"/>
                <w:szCs w:val="21"/>
              </w:rPr>
            </w:pPr>
            <w:r w:rsidRPr="00D02724">
              <w:rPr>
                <w:rFonts w:ascii="仿宋_GB2312" w:eastAsia="仿宋_GB2312" w:hAnsi="宋体"/>
                <w:kern w:val="2"/>
                <w:sz w:val="21"/>
                <w:szCs w:val="21"/>
              </w:rPr>
              <w:t>13957750251</w:t>
            </w:r>
          </w:p>
        </w:tc>
        <w:tc>
          <w:tcPr>
            <w:tcW w:w="3175" w:type="dxa"/>
            <w:vAlign w:val="center"/>
          </w:tcPr>
          <w:p w:rsidR="0092021B" w:rsidRPr="00D02724" w:rsidRDefault="0092021B" w:rsidP="0064346E">
            <w:pPr>
              <w:ind w:right="26"/>
              <w:jc w:val="left"/>
              <w:rPr>
                <w:rFonts w:ascii="仿宋_GB2312" w:eastAsia="仿宋_GB2312" w:hAnsi="宋体"/>
                <w:sz w:val="24"/>
                <w:szCs w:val="24"/>
              </w:rPr>
            </w:pPr>
            <w:r w:rsidRPr="00D02724">
              <w:rPr>
                <w:rFonts w:ascii="仿宋_GB2312" w:eastAsia="仿宋_GB2312" w:hAnsi="宋体"/>
                <w:sz w:val="24"/>
                <w:szCs w:val="24"/>
              </w:rPr>
              <w:t>liymzj@ccic-net.com.cm</w:t>
            </w:r>
          </w:p>
        </w:tc>
      </w:tr>
      <w:tr w:rsidR="0092021B" w:rsidRPr="00D02724" w:rsidTr="0064346E">
        <w:trPr>
          <w:trHeight w:hRule="exact" w:val="636"/>
          <w:jc w:val="center"/>
        </w:trPr>
        <w:tc>
          <w:tcPr>
            <w:tcW w:w="1342" w:type="dxa"/>
            <w:vAlign w:val="center"/>
          </w:tcPr>
          <w:p w:rsidR="0092021B" w:rsidRPr="00D02724" w:rsidRDefault="0092021B" w:rsidP="0064346E">
            <w:pPr>
              <w:pStyle w:val="a6"/>
              <w:adjustRightInd w:val="0"/>
              <w:snapToGrid w:val="0"/>
              <w:ind w:firstLine="0"/>
              <w:jc w:val="center"/>
              <w:rPr>
                <w:rFonts w:ascii="仿宋_GB2312" w:eastAsia="仿宋_GB2312" w:hAnsi="Times New Roman"/>
                <w:sz w:val="28"/>
                <w:szCs w:val="28"/>
              </w:rPr>
            </w:pPr>
            <w:r w:rsidRPr="00D02724">
              <w:rPr>
                <w:rFonts w:ascii="仿宋_GB2312" w:eastAsia="仿宋_GB2312" w:hAnsi="宋体" w:hint="eastAsia"/>
                <w:sz w:val="28"/>
                <w:szCs w:val="28"/>
              </w:rPr>
              <w:t>金丽君</w:t>
            </w:r>
          </w:p>
        </w:tc>
        <w:tc>
          <w:tcPr>
            <w:tcW w:w="1800" w:type="dxa"/>
            <w:vAlign w:val="center"/>
          </w:tcPr>
          <w:p w:rsidR="0092021B" w:rsidRPr="00D02724" w:rsidRDefault="0092021B" w:rsidP="0064346E">
            <w:pPr>
              <w:adjustRightInd w:val="0"/>
              <w:snapToGrid w:val="0"/>
              <w:jc w:val="center"/>
              <w:rPr>
                <w:rFonts w:ascii="仿宋_GB2312" w:eastAsia="仿宋_GB2312"/>
                <w:sz w:val="24"/>
                <w:szCs w:val="24"/>
              </w:rPr>
            </w:pPr>
            <w:r w:rsidRPr="00D02724">
              <w:rPr>
                <w:rFonts w:ascii="仿宋_GB2312" w:eastAsia="仿宋_GB2312" w:hAnsi="宋体" w:hint="eastAsia"/>
                <w:sz w:val="24"/>
                <w:szCs w:val="24"/>
              </w:rPr>
              <w:t>理赔部总经理</w:t>
            </w:r>
          </w:p>
        </w:tc>
        <w:tc>
          <w:tcPr>
            <w:tcW w:w="1888" w:type="dxa"/>
            <w:vAlign w:val="center"/>
          </w:tcPr>
          <w:p w:rsidR="0092021B" w:rsidRPr="00D02724" w:rsidRDefault="0092021B" w:rsidP="0064346E">
            <w:pPr>
              <w:pStyle w:val="a6"/>
              <w:adjustRightInd w:val="0"/>
              <w:snapToGrid w:val="0"/>
              <w:ind w:firstLine="0"/>
              <w:jc w:val="center"/>
              <w:rPr>
                <w:rFonts w:ascii="仿宋_GB2312" w:eastAsia="仿宋_GB2312" w:hAnsi="宋体"/>
                <w:sz w:val="24"/>
                <w:szCs w:val="24"/>
              </w:rPr>
            </w:pPr>
            <w:r w:rsidRPr="00D02724">
              <w:rPr>
                <w:rFonts w:ascii="仿宋_GB2312" w:eastAsia="仿宋_GB2312" w:hAnsi="宋体"/>
                <w:sz w:val="24"/>
                <w:szCs w:val="24"/>
              </w:rPr>
              <w:t>0577-55871060</w:t>
            </w:r>
          </w:p>
        </w:tc>
        <w:tc>
          <w:tcPr>
            <w:tcW w:w="1417" w:type="dxa"/>
            <w:vAlign w:val="center"/>
          </w:tcPr>
          <w:p w:rsidR="0092021B" w:rsidRPr="00D02724" w:rsidRDefault="0092021B" w:rsidP="0064346E">
            <w:pPr>
              <w:adjustRightInd w:val="0"/>
              <w:snapToGrid w:val="0"/>
              <w:jc w:val="center"/>
              <w:rPr>
                <w:rFonts w:ascii="仿宋_GB2312" w:eastAsia="仿宋_GB2312" w:hAnsi="宋体"/>
              </w:rPr>
            </w:pPr>
            <w:r w:rsidRPr="00D02724">
              <w:rPr>
                <w:rFonts w:ascii="仿宋_GB2312" w:eastAsia="仿宋_GB2312" w:hAnsi="宋体"/>
              </w:rPr>
              <w:t>13706651718</w:t>
            </w:r>
          </w:p>
        </w:tc>
        <w:tc>
          <w:tcPr>
            <w:tcW w:w="3175" w:type="dxa"/>
            <w:vAlign w:val="center"/>
          </w:tcPr>
          <w:p w:rsidR="0092021B" w:rsidRPr="00D02724" w:rsidRDefault="0092021B" w:rsidP="0064346E">
            <w:pPr>
              <w:ind w:right="26"/>
              <w:jc w:val="left"/>
              <w:rPr>
                <w:rFonts w:ascii="仿宋_GB2312" w:eastAsia="仿宋_GB2312" w:hAnsi="宋体"/>
                <w:sz w:val="24"/>
                <w:szCs w:val="24"/>
              </w:rPr>
            </w:pPr>
            <w:r w:rsidRPr="00D02724">
              <w:rPr>
                <w:rFonts w:ascii="仿宋_GB2312" w:eastAsia="仿宋_GB2312" w:hAnsi="宋体"/>
                <w:sz w:val="24"/>
                <w:szCs w:val="24"/>
              </w:rPr>
              <w:t>jinljzj@ccic-net.com.cn</w:t>
            </w:r>
          </w:p>
        </w:tc>
      </w:tr>
      <w:tr w:rsidR="0092021B" w:rsidRPr="00D02724" w:rsidTr="0064346E">
        <w:trPr>
          <w:trHeight w:hRule="exact" w:val="636"/>
          <w:jc w:val="center"/>
        </w:trPr>
        <w:tc>
          <w:tcPr>
            <w:tcW w:w="1342" w:type="dxa"/>
            <w:vAlign w:val="center"/>
          </w:tcPr>
          <w:p w:rsidR="0092021B" w:rsidRPr="00D02724" w:rsidRDefault="0092021B" w:rsidP="0064346E">
            <w:pPr>
              <w:pStyle w:val="a6"/>
              <w:adjustRightInd w:val="0"/>
              <w:snapToGrid w:val="0"/>
              <w:ind w:firstLine="0"/>
              <w:jc w:val="center"/>
              <w:rPr>
                <w:rFonts w:ascii="仿宋_GB2312" w:eastAsia="仿宋_GB2312" w:hAnsi="Times New Roman"/>
                <w:sz w:val="28"/>
                <w:szCs w:val="28"/>
              </w:rPr>
            </w:pPr>
            <w:r w:rsidRPr="00D02724">
              <w:rPr>
                <w:rFonts w:ascii="仿宋_GB2312" w:eastAsia="仿宋_GB2312" w:hAnsi="宋体" w:hint="eastAsia"/>
                <w:sz w:val="28"/>
                <w:szCs w:val="28"/>
              </w:rPr>
              <w:t>徐琼</w:t>
            </w:r>
            <w:proofErr w:type="gramStart"/>
            <w:r w:rsidRPr="00D02724">
              <w:rPr>
                <w:rFonts w:ascii="仿宋_GB2312" w:eastAsia="仿宋_GB2312" w:hAnsi="宋体" w:hint="eastAsia"/>
                <w:sz w:val="28"/>
                <w:szCs w:val="28"/>
              </w:rPr>
              <w:t>琼</w:t>
            </w:r>
            <w:proofErr w:type="gramEnd"/>
          </w:p>
        </w:tc>
        <w:tc>
          <w:tcPr>
            <w:tcW w:w="1800" w:type="dxa"/>
            <w:vAlign w:val="center"/>
          </w:tcPr>
          <w:p w:rsidR="0092021B" w:rsidRPr="00D02724" w:rsidRDefault="0092021B" w:rsidP="0064346E">
            <w:pPr>
              <w:adjustRightInd w:val="0"/>
              <w:snapToGrid w:val="0"/>
              <w:jc w:val="center"/>
              <w:rPr>
                <w:rFonts w:ascii="仿宋_GB2312" w:eastAsia="仿宋_GB2312" w:hint="eastAsia"/>
                <w:sz w:val="24"/>
                <w:szCs w:val="24"/>
              </w:rPr>
            </w:pPr>
            <w:proofErr w:type="gramStart"/>
            <w:r w:rsidRPr="00D02724">
              <w:rPr>
                <w:rFonts w:ascii="仿宋_GB2312" w:eastAsia="仿宋_GB2312" w:hAnsi="宋体" w:hint="eastAsia"/>
                <w:sz w:val="24"/>
                <w:szCs w:val="24"/>
              </w:rPr>
              <w:t>财意险</w:t>
            </w:r>
            <w:proofErr w:type="gramEnd"/>
            <w:r w:rsidRPr="00D02724">
              <w:rPr>
                <w:rFonts w:ascii="仿宋_GB2312" w:eastAsia="仿宋_GB2312" w:hAnsi="宋体" w:hint="eastAsia"/>
                <w:sz w:val="24"/>
                <w:szCs w:val="24"/>
              </w:rPr>
              <w:t>部</w:t>
            </w:r>
          </w:p>
          <w:p w:rsidR="0092021B" w:rsidRPr="00D02724" w:rsidRDefault="0092021B" w:rsidP="0064346E">
            <w:pPr>
              <w:adjustRightInd w:val="0"/>
              <w:snapToGrid w:val="0"/>
              <w:jc w:val="center"/>
              <w:rPr>
                <w:rFonts w:ascii="仿宋_GB2312" w:eastAsia="仿宋_GB2312"/>
                <w:sz w:val="24"/>
                <w:szCs w:val="24"/>
              </w:rPr>
            </w:pPr>
            <w:r w:rsidRPr="00D02724">
              <w:rPr>
                <w:rFonts w:ascii="仿宋_GB2312" w:eastAsia="仿宋_GB2312" w:hAnsi="宋体" w:hint="eastAsia"/>
                <w:sz w:val="24"/>
                <w:szCs w:val="24"/>
              </w:rPr>
              <w:t>副总经理</w:t>
            </w:r>
          </w:p>
        </w:tc>
        <w:tc>
          <w:tcPr>
            <w:tcW w:w="1888" w:type="dxa"/>
            <w:vAlign w:val="center"/>
          </w:tcPr>
          <w:p w:rsidR="0092021B" w:rsidRPr="00D02724" w:rsidRDefault="0092021B" w:rsidP="0064346E">
            <w:pPr>
              <w:pStyle w:val="a6"/>
              <w:adjustRightInd w:val="0"/>
              <w:snapToGrid w:val="0"/>
              <w:ind w:firstLine="0"/>
              <w:jc w:val="center"/>
              <w:rPr>
                <w:rFonts w:ascii="仿宋_GB2312" w:eastAsia="仿宋_GB2312" w:hAnsi="宋体"/>
                <w:sz w:val="24"/>
                <w:szCs w:val="24"/>
              </w:rPr>
            </w:pPr>
            <w:r w:rsidRPr="00D02724">
              <w:rPr>
                <w:rFonts w:ascii="仿宋_GB2312" w:eastAsia="仿宋_GB2312" w:hAnsi="宋体"/>
                <w:sz w:val="24"/>
                <w:szCs w:val="24"/>
              </w:rPr>
              <w:t>0577-55871026</w:t>
            </w:r>
          </w:p>
        </w:tc>
        <w:tc>
          <w:tcPr>
            <w:tcW w:w="1417" w:type="dxa"/>
            <w:vAlign w:val="center"/>
          </w:tcPr>
          <w:p w:rsidR="0092021B" w:rsidRPr="00D02724" w:rsidRDefault="0092021B" w:rsidP="0064346E">
            <w:pPr>
              <w:pStyle w:val="xl35"/>
              <w:widowControl w:val="0"/>
              <w:pBdr>
                <w:left w:val="none" w:sz="0" w:space="0" w:color="auto"/>
                <w:bottom w:val="none" w:sz="0" w:space="0" w:color="auto"/>
                <w:right w:val="none" w:sz="0" w:space="0" w:color="auto"/>
              </w:pBdr>
              <w:adjustRightInd w:val="0"/>
              <w:snapToGrid w:val="0"/>
              <w:spacing w:before="0" w:beforeAutospacing="0" w:after="0" w:afterAutospacing="0"/>
              <w:textAlignment w:val="auto"/>
              <w:rPr>
                <w:rFonts w:ascii="仿宋_GB2312" w:eastAsia="仿宋_GB2312"/>
                <w:sz w:val="21"/>
                <w:szCs w:val="21"/>
              </w:rPr>
            </w:pPr>
            <w:r w:rsidRPr="00D02724">
              <w:rPr>
                <w:rFonts w:ascii="仿宋_GB2312" w:eastAsia="仿宋_GB2312" w:hAnsi="宋体"/>
                <w:kern w:val="2"/>
                <w:sz w:val="21"/>
                <w:szCs w:val="21"/>
              </w:rPr>
              <w:t>15858562011</w:t>
            </w:r>
          </w:p>
        </w:tc>
        <w:tc>
          <w:tcPr>
            <w:tcW w:w="3175" w:type="dxa"/>
            <w:vAlign w:val="center"/>
          </w:tcPr>
          <w:p w:rsidR="0092021B" w:rsidRPr="00D02724" w:rsidRDefault="0092021B" w:rsidP="0064346E">
            <w:pPr>
              <w:ind w:right="26"/>
              <w:jc w:val="left"/>
              <w:rPr>
                <w:rFonts w:ascii="仿宋_GB2312" w:eastAsia="仿宋_GB2312" w:hAnsi="宋体"/>
                <w:sz w:val="24"/>
                <w:szCs w:val="24"/>
              </w:rPr>
            </w:pPr>
            <w:r w:rsidRPr="00D02724">
              <w:rPr>
                <w:rFonts w:ascii="仿宋_GB2312" w:eastAsia="仿宋_GB2312" w:hAnsi="宋体"/>
                <w:sz w:val="24"/>
                <w:szCs w:val="24"/>
              </w:rPr>
              <w:t>xuqqzj@ccic-net.com.cn</w:t>
            </w:r>
          </w:p>
        </w:tc>
      </w:tr>
      <w:tr w:rsidR="0092021B" w:rsidRPr="00D02724" w:rsidTr="0064346E">
        <w:trPr>
          <w:trHeight w:hRule="exact" w:val="636"/>
          <w:jc w:val="center"/>
        </w:trPr>
        <w:tc>
          <w:tcPr>
            <w:tcW w:w="1342" w:type="dxa"/>
            <w:vAlign w:val="center"/>
          </w:tcPr>
          <w:p w:rsidR="0092021B" w:rsidRPr="00D02724" w:rsidRDefault="0092021B" w:rsidP="0064346E">
            <w:pPr>
              <w:ind w:right="26"/>
              <w:jc w:val="center"/>
              <w:rPr>
                <w:rFonts w:ascii="仿宋_GB2312" w:eastAsia="仿宋_GB2312"/>
                <w:sz w:val="28"/>
                <w:szCs w:val="28"/>
              </w:rPr>
            </w:pPr>
            <w:proofErr w:type="gramStart"/>
            <w:r w:rsidRPr="00D02724">
              <w:rPr>
                <w:rFonts w:ascii="仿宋_GB2312" w:eastAsia="仿宋_GB2312" w:hAnsi="宋体" w:hint="eastAsia"/>
                <w:sz w:val="28"/>
                <w:szCs w:val="28"/>
              </w:rPr>
              <w:t>郑培雷</w:t>
            </w:r>
            <w:proofErr w:type="gramEnd"/>
          </w:p>
        </w:tc>
        <w:tc>
          <w:tcPr>
            <w:tcW w:w="1800" w:type="dxa"/>
            <w:vAlign w:val="center"/>
          </w:tcPr>
          <w:p w:rsidR="0092021B" w:rsidRPr="00D02724" w:rsidRDefault="0092021B" w:rsidP="0064346E">
            <w:pPr>
              <w:ind w:right="26"/>
              <w:jc w:val="center"/>
              <w:rPr>
                <w:rFonts w:ascii="仿宋_GB2312" w:eastAsia="仿宋_GB2312"/>
                <w:sz w:val="24"/>
                <w:szCs w:val="24"/>
              </w:rPr>
            </w:pPr>
            <w:r w:rsidRPr="00D02724">
              <w:rPr>
                <w:rFonts w:ascii="仿宋_GB2312" w:eastAsia="仿宋_GB2312" w:hAnsi="宋体" w:hint="eastAsia"/>
                <w:sz w:val="24"/>
                <w:szCs w:val="24"/>
              </w:rPr>
              <w:t>财产险理赔</w:t>
            </w:r>
          </w:p>
        </w:tc>
        <w:tc>
          <w:tcPr>
            <w:tcW w:w="1888" w:type="dxa"/>
            <w:vAlign w:val="center"/>
          </w:tcPr>
          <w:p w:rsidR="0092021B" w:rsidRPr="00D02724" w:rsidRDefault="0092021B" w:rsidP="0064346E">
            <w:pPr>
              <w:ind w:right="26"/>
              <w:jc w:val="center"/>
              <w:rPr>
                <w:rFonts w:ascii="仿宋_GB2312" w:eastAsia="仿宋_GB2312" w:hAnsi="宋体"/>
                <w:sz w:val="24"/>
                <w:szCs w:val="24"/>
              </w:rPr>
            </w:pPr>
            <w:r w:rsidRPr="00D02724">
              <w:rPr>
                <w:rFonts w:ascii="仿宋_GB2312" w:eastAsia="仿宋_GB2312" w:hAnsi="宋体"/>
                <w:sz w:val="24"/>
                <w:szCs w:val="24"/>
              </w:rPr>
              <w:t>0577-55871067</w:t>
            </w:r>
          </w:p>
        </w:tc>
        <w:tc>
          <w:tcPr>
            <w:tcW w:w="1417" w:type="dxa"/>
            <w:vAlign w:val="center"/>
          </w:tcPr>
          <w:p w:rsidR="0092021B" w:rsidRPr="00D02724" w:rsidRDefault="0092021B" w:rsidP="0064346E">
            <w:pPr>
              <w:ind w:right="26"/>
              <w:jc w:val="center"/>
              <w:rPr>
                <w:rFonts w:ascii="仿宋_GB2312" w:eastAsia="仿宋_GB2312" w:hAnsi="宋体"/>
              </w:rPr>
            </w:pPr>
            <w:r w:rsidRPr="00D02724">
              <w:rPr>
                <w:rFonts w:ascii="仿宋_GB2312" w:eastAsia="仿宋_GB2312" w:hAnsi="宋体"/>
              </w:rPr>
              <w:t>13858868588</w:t>
            </w:r>
          </w:p>
        </w:tc>
        <w:tc>
          <w:tcPr>
            <w:tcW w:w="3175" w:type="dxa"/>
            <w:vAlign w:val="center"/>
          </w:tcPr>
          <w:p w:rsidR="0092021B" w:rsidRPr="00D02724" w:rsidRDefault="0092021B" w:rsidP="0064346E">
            <w:pPr>
              <w:ind w:right="26"/>
              <w:jc w:val="left"/>
              <w:rPr>
                <w:rFonts w:ascii="仿宋_GB2312" w:eastAsia="仿宋_GB2312" w:hAnsi="宋体"/>
              </w:rPr>
            </w:pPr>
            <w:r w:rsidRPr="00D02724">
              <w:rPr>
                <w:rFonts w:ascii="仿宋_GB2312" w:eastAsia="仿宋_GB2312" w:hAnsi="宋体"/>
              </w:rPr>
              <w:t>zhengplzj@ccic-net.com.cn</w:t>
            </w:r>
          </w:p>
        </w:tc>
      </w:tr>
      <w:tr w:rsidR="0092021B" w:rsidRPr="00D02724" w:rsidTr="0064346E">
        <w:trPr>
          <w:trHeight w:hRule="exact" w:val="636"/>
          <w:jc w:val="center"/>
        </w:trPr>
        <w:tc>
          <w:tcPr>
            <w:tcW w:w="9622" w:type="dxa"/>
            <w:gridSpan w:val="5"/>
            <w:vAlign w:val="center"/>
          </w:tcPr>
          <w:p w:rsidR="0092021B" w:rsidRPr="00D02724" w:rsidRDefault="0092021B" w:rsidP="0064346E">
            <w:pPr>
              <w:ind w:right="26"/>
              <w:rPr>
                <w:rFonts w:ascii="仿宋_GB2312" w:eastAsia="仿宋_GB2312"/>
                <w:b/>
                <w:sz w:val="28"/>
                <w:szCs w:val="28"/>
              </w:rPr>
            </w:pPr>
            <w:r w:rsidRPr="00D02724">
              <w:rPr>
                <w:rFonts w:ascii="仿宋_GB2312" w:eastAsia="仿宋_GB2312" w:hAnsi="宋体" w:hint="eastAsia"/>
                <w:b/>
                <w:sz w:val="28"/>
                <w:szCs w:val="28"/>
              </w:rPr>
              <w:t>保险人：中国大地财产保险股份有限公司乐清支公司</w:t>
            </w:r>
          </w:p>
          <w:p w:rsidR="0092021B" w:rsidRPr="00D02724" w:rsidRDefault="0092021B" w:rsidP="0064346E">
            <w:pPr>
              <w:ind w:right="26"/>
              <w:jc w:val="left"/>
              <w:rPr>
                <w:rFonts w:ascii="仿宋_GB2312" w:eastAsia="仿宋_GB2312"/>
                <w:sz w:val="28"/>
                <w:szCs w:val="28"/>
              </w:rPr>
            </w:pPr>
            <w:r w:rsidRPr="00D02724">
              <w:rPr>
                <w:rFonts w:ascii="仿宋_GB2312" w:eastAsia="仿宋_GB2312" w:hAnsi="宋体" w:hint="eastAsia"/>
                <w:b/>
                <w:sz w:val="28"/>
                <w:szCs w:val="28"/>
              </w:rPr>
              <w:t>地</w:t>
            </w:r>
            <w:r w:rsidRPr="00D02724">
              <w:rPr>
                <w:rFonts w:ascii="仿宋_GB2312" w:eastAsia="仿宋_GB2312" w:hAnsi="宋体"/>
                <w:b/>
                <w:sz w:val="28"/>
                <w:szCs w:val="28"/>
              </w:rPr>
              <w:t xml:space="preserve">  </w:t>
            </w:r>
            <w:r w:rsidRPr="00D02724">
              <w:rPr>
                <w:rFonts w:ascii="仿宋_GB2312" w:eastAsia="仿宋_GB2312" w:hAnsi="宋体" w:hint="eastAsia"/>
                <w:b/>
                <w:sz w:val="28"/>
                <w:szCs w:val="28"/>
              </w:rPr>
              <w:t>址：温州市南浦路</w:t>
            </w:r>
            <w:r w:rsidRPr="00D02724">
              <w:rPr>
                <w:rFonts w:ascii="仿宋_GB2312" w:eastAsia="仿宋_GB2312" w:hAnsi="宋体"/>
                <w:b/>
                <w:sz w:val="28"/>
                <w:szCs w:val="28"/>
              </w:rPr>
              <w:t>179</w:t>
            </w:r>
            <w:r w:rsidRPr="00D02724">
              <w:rPr>
                <w:rFonts w:ascii="仿宋_GB2312" w:eastAsia="仿宋_GB2312" w:hAnsi="宋体" w:hint="eastAsia"/>
                <w:b/>
                <w:sz w:val="28"/>
                <w:szCs w:val="28"/>
              </w:rPr>
              <w:t>号</w:t>
            </w:r>
          </w:p>
        </w:tc>
      </w:tr>
      <w:tr w:rsidR="0092021B" w:rsidRPr="00D02724" w:rsidTr="0064346E">
        <w:trPr>
          <w:trHeight w:hRule="exact" w:val="636"/>
          <w:jc w:val="center"/>
        </w:trPr>
        <w:tc>
          <w:tcPr>
            <w:tcW w:w="1342" w:type="dxa"/>
            <w:vAlign w:val="center"/>
          </w:tcPr>
          <w:p w:rsidR="0092021B" w:rsidRPr="00D02724" w:rsidRDefault="0092021B" w:rsidP="0064346E">
            <w:pPr>
              <w:ind w:right="26"/>
              <w:jc w:val="center"/>
              <w:rPr>
                <w:rFonts w:ascii="仿宋_GB2312" w:eastAsia="仿宋_GB2312"/>
                <w:sz w:val="28"/>
                <w:szCs w:val="28"/>
              </w:rPr>
            </w:pPr>
            <w:proofErr w:type="gramStart"/>
            <w:r w:rsidRPr="00D02724">
              <w:rPr>
                <w:rFonts w:ascii="仿宋_GB2312" w:eastAsia="仿宋_GB2312" w:hAnsi="宋体" w:hint="eastAsia"/>
                <w:sz w:val="28"/>
                <w:szCs w:val="28"/>
              </w:rPr>
              <w:t>屠</w:t>
            </w:r>
            <w:proofErr w:type="gramEnd"/>
            <w:r w:rsidRPr="00D02724">
              <w:rPr>
                <w:rFonts w:ascii="仿宋_GB2312" w:eastAsia="仿宋_GB2312" w:hAnsi="宋体"/>
                <w:sz w:val="28"/>
                <w:szCs w:val="28"/>
              </w:rPr>
              <w:t xml:space="preserve">  </w:t>
            </w:r>
            <w:r w:rsidRPr="00D02724">
              <w:rPr>
                <w:rFonts w:ascii="仿宋_GB2312" w:eastAsia="仿宋_GB2312" w:hAnsi="宋体" w:hint="eastAsia"/>
                <w:sz w:val="28"/>
                <w:szCs w:val="28"/>
              </w:rPr>
              <w:t>江</w:t>
            </w:r>
          </w:p>
        </w:tc>
        <w:tc>
          <w:tcPr>
            <w:tcW w:w="1800" w:type="dxa"/>
            <w:vAlign w:val="center"/>
          </w:tcPr>
          <w:p w:rsidR="0092021B" w:rsidRPr="00D02724" w:rsidRDefault="0092021B" w:rsidP="0064346E">
            <w:pPr>
              <w:ind w:right="26"/>
              <w:jc w:val="center"/>
              <w:rPr>
                <w:rFonts w:ascii="仿宋_GB2312" w:eastAsia="仿宋_GB2312"/>
                <w:sz w:val="24"/>
                <w:szCs w:val="24"/>
              </w:rPr>
            </w:pPr>
            <w:r w:rsidRPr="00D02724">
              <w:rPr>
                <w:rFonts w:ascii="仿宋_GB2312" w:eastAsia="仿宋_GB2312" w:hAnsi="宋体" w:hint="eastAsia"/>
                <w:sz w:val="24"/>
                <w:szCs w:val="24"/>
              </w:rPr>
              <w:t>经</w:t>
            </w:r>
            <w:r w:rsidRPr="00D02724">
              <w:rPr>
                <w:rFonts w:ascii="仿宋_GB2312" w:eastAsia="仿宋_GB2312" w:hAnsi="宋体"/>
                <w:sz w:val="24"/>
                <w:szCs w:val="24"/>
              </w:rPr>
              <w:t xml:space="preserve">  </w:t>
            </w:r>
            <w:r w:rsidRPr="00D02724">
              <w:rPr>
                <w:rFonts w:ascii="仿宋_GB2312" w:eastAsia="仿宋_GB2312" w:hAnsi="宋体" w:hint="eastAsia"/>
                <w:sz w:val="24"/>
                <w:szCs w:val="24"/>
              </w:rPr>
              <w:t>理</w:t>
            </w:r>
          </w:p>
        </w:tc>
        <w:tc>
          <w:tcPr>
            <w:tcW w:w="1888" w:type="dxa"/>
            <w:vAlign w:val="center"/>
          </w:tcPr>
          <w:p w:rsidR="0092021B" w:rsidRPr="00D02724" w:rsidRDefault="0092021B" w:rsidP="0064346E">
            <w:pPr>
              <w:ind w:right="26"/>
              <w:jc w:val="center"/>
              <w:rPr>
                <w:rFonts w:ascii="仿宋_GB2312" w:eastAsia="仿宋_GB2312" w:hAnsi="宋体"/>
                <w:sz w:val="24"/>
                <w:szCs w:val="24"/>
              </w:rPr>
            </w:pPr>
            <w:r w:rsidRPr="00D02724">
              <w:rPr>
                <w:rFonts w:ascii="仿宋_GB2312" w:eastAsia="仿宋_GB2312" w:hAnsi="宋体"/>
                <w:sz w:val="24"/>
                <w:szCs w:val="24"/>
              </w:rPr>
              <w:t>0577-55871266</w:t>
            </w:r>
          </w:p>
        </w:tc>
        <w:tc>
          <w:tcPr>
            <w:tcW w:w="1417" w:type="dxa"/>
            <w:vAlign w:val="center"/>
          </w:tcPr>
          <w:p w:rsidR="0092021B" w:rsidRPr="00D02724" w:rsidRDefault="0092021B" w:rsidP="0064346E">
            <w:pPr>
              <w:jc w:val="center"/>
              <w:rPr>
                <w:rFonts w:ascii="仿宋_GB2312" w:eastAsia="仿宋_GB2312" w:cs="宋体"/>
              </w:rPr>
            </w:pPr>
            <w:r w:rsidRPr="00D02724">
              <w:rPr>
                <w:rFonts w:ascii="仿宋_GB2312" w:eastAsia="仿宋_GB2312" w:hAnsi="宋体"/>
              </w:rPr>
              <w:t>13057900000</w:t>
            </w:r>
          </w:p>
        </w:tc>
        <w:tc>
          <w:tcPr>
            <w:tcW w:w="3175" w:type="dxa"/>
            <w:vAlign w:val="center"/>
          </w:tcPr>
          <w:p w:rsidR="0092021B" w:rsidRPr="00D02724" w:rsidRDefault="0092021B" w:rsidP="0064346E">
            <w:pPr>
              <w:ind w:right="26"/>
              <w:jc w:val="left"/>
              <w:rPr>
                <w:rFonts w:ascii="仿宋_GB2312" w:eastAsia="仿宋_GB2312" w:hAnsi="宋体"/>
              </w:rPr>
            </w:pPr>
            <w:r w:rsidRPr="00D02724">
              <w:rPr>
                <w:rFonts w:ascii="仿宋_GB2312" w:eastAsia="仿宋_GB2312" w:hAnsi="宋体"/>
              </w:rPr>
              <w:t>tujiangzj@ccic-net.com.cn</w:t>
            </w:r>
          </w:p>
        </w:tc>
      </w:tr>
      <w:tr w:rsidR="0092021B" w:rsidRPr="00D02724" w:rsidTr="0064346E">
        <w:trPr>
          <w:trHeight w:hRule="exact" w:val="636"/>
          <w:jc w:val="center"/>
        </w:trPr>
        <w:tc>
          <w:tcPr>
            <w:tcW w:w="1342" w:type="dxa"/>
            <w:vAlign w:val="center"/>
          </w:tcPr>
          <w:p w:rsidR="0092021B" w:rsidRPr="00D02724" w:rsidRDefault="0092021B" w:rsidP="0064346E">
            <w:pPr>
              <w:ind w:right="26"/>
              <w:jc w:val="center"/>
              <w:rPr>
                <w:rFonts w:ascii="仿宋_GB2312" w:eastAsia="仿宋_GB2312"/>
                <w:sz w:val="28"/>
                <w:szCs w:val="28"/>
              </w:rPr>
            </w:pPr>
            <w:r w:rsidRPr="00D02724">
              <w:rPr>
                <w:rFonts w:ascii="仿宋_GB2312" w:eastAsia="仿宋_GB2312" w:hAnsi="宋体" w:hint="eastAsia"/>
                <w:sz w:val="28"/>
                <w:szCs w:val="28"/>
              </w:rPr>
              <w:t>叶卫兵</w:t>
            </w:r>
          </w:p>
        </w:tc>
        <w:tc>
          <w:tcPr>
            <w:tcW w:w="1800" w:type="dxa"/>
            <w:vAlign w:val="center"/>
          </w:tcPr>
          <w:p w:rsidR="0092021B" w:rsidRPr="00D02724" w:rsidRDefault="0092021B" w:rsidP="0064346E">
            <w:pPr>
              <w:ind w:right="26"/>
              <w:jc w:val="center"/>
              <w:rPr>
                <w:rFonts w:ascii="仿宋_GB2312" w:eastAsia="仿宋_GB2312"/>
                <w:sz w:val="24"/>
                <w:szCs w:val="24"/>
              </w:rPr>
            </w:pPr>
            <w:r w:rsidRPr="00D02724">
              <w:rPr>
                <w:rFonts w:ascii="仿宋_GB2312" w:eastAsia="仿宋_GB2312" w:hAnsi="宋体" w:hint="eastAsia"/>
                <w:sz w:val="24"/>
                <w:szCs w:val="24"/>
              </w:rPr>
              <w:t>理赔部经理</w:t>
            </w:r>
          </w:p>
        </w:tc>
        <w:tc>
          <w:tcPr>
            <w:tcW w:w="1888" w:type="dxa"/>
            <w:vAlign w:val="center"/>
          </w:tcPr>
          <w:p w:rsidR="0092021B" w:rsidRPr="00D02724" w:rsidRDefault="0092021B" w:rsidP="0064346E">
            <w:pPr>
              <w:ind w:right="26"/>
              <w:jc w:val="center"/>
              <w:rPr>
                <w:rFonts w:ascii="仿宋_GB2312" w:eastAsia="仿宋_GB2312" w:hAnsi="宋体"/>
                <w:sz w:val="24"/>
                <w:szCs w:val="24"/>
              </w:rPr>
            </w:pPr>
            <w:r w:rsidRPr="00D02724">
              <w:rPr>
                <w:rFonts w:ascii="仿宋_GB2312" w:eastAsia="仿宋_GB2312" w:hAnsi="宋体"/>
                <w:sz w:val="24"/>
                <w:szCs w:val="24"/>
              </w:rPr>
              <w:t>0577-55871277</w:t>
            </w:r>
          </w:p>
        </w:tc>
        <w:tc>
          <w:tcPr>
            <w:tcW w:w="1417" w:type="dxa"/>
            <w:vAlign w:val="center"/>
          </w:tcPr>
          <w:p w:rsidR="0092021B" w:rsidRPr="00D02724" w:rsidRDefault="0092021B" w:rsidP="0064346E">
            <w:pPr>
              <w:ind w:right="26"/>
              <w:jc w:val="center"/>
              <w:rPr>
                <w:rFonts w:ascii="仿宋_GB2312" w:eastAsia="仿宋_GB2312" w:hAnsi="宋体"/>
              </w:rPr>
            </w:pPr>
            <w:r w:rsidRPr="00D02724">
              <w:rPr>
                <w:rFonts w:ascii="仿宋_GB2312" w:eastAsia="仿宋_GB2312" w:hAnsi="宋体"/>
              </w:rPr>
              <w:t>13353317760</w:t>
            </w:r>
          </w:p>
        </w:tc>
        <w:tc>
          <w:tcPr>
            <w:tcW w:w="3175" w:type="dxa"/>
            <w:vAlign w:val="center"/>
          </w:tcPr>
          <w:p w:rsidR="0092021B" w:rsidRPr="00D02724" w:rsidRDefault="0092021B" w:rsidP="0064346E">
            <w:pPr>
              <w:ind w:right="26"/>
              <w:jc w:val="left"/>
              <w:rPr>
                <w:rFonts w:ascii="仿宋_GB2312" w:eastAsia="仿宋_GB2312" w:hAnsi="宋体"/>
                <w:sz w:val="24"/>
                <w:szCs w:val="24"/>
              </w:rPr>
            </w:pPr>
            <w:r w:rsidRPr="00D02724">
              <w:rPr>
                <w:rFonts w:ascii="仿宋_GB2312" w:eastAsia="仿宋_GB2312" w:hAnsi="宋体"/>
                <w:sz w:val="24"/>
                <w:szCs w:val="24"/>
              </w:rPr>
              <w:t>yewbzj@ccic-net.com.cn</w:t>
            </w:r>
          </w:p>
        </w:tc>
      </w:tr>
      <w:tr w:rsidR="0092021B" w:rsidRPr="00D02724" w:rsidTr="0064346E">
        <w:trPr>
          <w:trHeight w:hRule="exact" w:val="636"/>
          <w:jc w:val="center"/>
        </w:trPr>
        <w:tc>
          <w:tcPr>
            <w:tcW w:w="1342" w:type="dxa"/>
            <w:vAlign w:val="center"/>
          </w:tcPr>
          <w:p w:rsidR="0092021B" w:rsidRPr="00D02724" w:rsidRDefault="0092021B" w:rsidP="0064346E">
            <w:pPr>
              <w:ind w:right="26"/>
              <w:jc w:val="center"/>
              <w:rPr>
                <w:rFonts w:ascii="仿宋_GB2312" w:eastAsia="仿宋_GB2312"/>
                <w:sz w:val="28"/>
                <w:szCs w:val="28"/>
              </w:rPr>
            </w:pPr>
            <w:r w:rsidRPr="00D02724">
              <w:rPr>
                <w:rFonts w:ascii="仿宋_GB2312" w:eastAsia="仿宋_GB2312" w:hAnsi="宋体" w:hint="eastAsia"/>
                <w:sz w:val="28"/>
                <w:szCs w:val="28"/>
              </w:rPr>
              <w:t>陈</w:t>
            </w:r>
            <w:r w:rsidRPr="00D02724">
              <w:rPr>
                <w:rFonts w:ascii="仿宋_GB2312" w:eastAsia="仿宋_GB2312" w:hAnsi="宋体"/>
                <w:sz w:val="28"/>
                <w:szCs w:val="28"/>
              </w:rPr>
              <w:t xml:space="preserve">  </w:t>
            </w:r>
            <w:r w:rsidRPr="00D02724">
              <w:rPr>
                <w:rFonts w:ascii="仿宋_GB2312" w:eastAsia="仿宋_GB2312" w:hAnsi="宋体" w:hint="eastAsia"/>
                <w:sz w:val="28"/>
                <w:szCs w:val="28"/>
              </w:rPr>
              <w:t>拉</w:t>
            </w:r>
          </w:p>
        </w:tc>
        <w:tc>
          <w:tcPr>
            <w:tcW w:w="1800" w:type="dxa"/>
            <w:vAlign w:val="center"/>
          </w:tcPr>
          <w:p w:rsidR="0092021B" w:rsidRPr="00D02724" w:rsidRDefault="0092021B" w:rsidP="0064346E">
            <w:pPr>
              <w:ind w:right="26"/>
              <w:jc w:val="center"/>
              <w:rPr>
                <w:rFonts w:ascii="仿宋_GB2312" w:eastAsia="仿宋_GB2312"/>
              </w:rPr>
            </w:pPr>
            <w:proofErr w:type="gramStart"/>
            <w:r w:rsidRPr="00D02724">
              <w:rPr>
                <w:rFonts w:ascii="仿宋_GB2312" w:eastAsia="仿宋_GB2312" w:hAnsi="宋体" w:hint="eastAsia"/>
              </w:rPr>
              <w:t>校责业务</w:t>
            </w:r>
            <w:proofErr w:type="gramEnd"/>
            <w:r w:rsidRPr="00D02724">
              <w:rPr>
                <w:rFonts w:ascii="仿宋_GB2312" w:eastAsia="仿宋_GB2312" w:hAnsi="宋体" w:hint="eastAsia"/>
              </w:rPr>
              <w:t>专员</w:t>
            </w:r>
          </w:p>
        </w:tc>
        <w:tc>
          <w:tcPr>
            <w:tcW w:w="1888" w:type="dxa"/>
            <w:vAlign w:val="center"/>
          </w:tcPr>
          <w:p w:rsidR="0092021B" w:rsidRPr="00D02724" w:rsidRDefault="0092021B" w:rsidP="0064346E">
            <w:pPr>
              <w:ind w:right="26"/>
              <w:jc w:val="center"/>
              <w:rPr>
                <w:rFonts w:ascii="仿宋_GB2312" w:eastAsia="仿宋_GB2312" w:hAnsi="宋体"/>
                <w:sz w:val="24"/>
                <w:szCs w:val="24"/>
              </w:rPr>
            </w:pPr>
            <w:r w:rsidRPr="00D02724">
              <w:rPr>
                <w:rFonts w:ascii="仿宋_GB2312" w:eastAsia="仿宋_GB2312" w:hAnsi="宋体"/>
                <w:sz w:val="24"/>
                <w:szCs w:val="24"/>
              </w:rPr>
              <w:t>0577-55871273</w:t>
            </w:r>
          </w:p>
        </w:tc>
        <w:tc>
          <w:tcPr>
            <w:tcW w:w="1417" w:type="dxa"/>
            <w:vAlign w:val="center"/>
          </w:tcPr>
          <w:p w:rsidR="0092021B" w:rsidRPr="00D02724" w:rsidRDefault="0092021B" w:rsidP="0064346E">
            <w:pPr>
              <w:ind w:right="26"/>
              <w:jc w:val="center"/>
              <w:rPr>
                <w:rFonts w:ascii="仿宋_GB2312" w:eastAsia="仿宋_GB2312" w:hAnsi="宋体"/>
              </w:rPr>
            </w:pPr>
            <w:r w:rsidRPr="00D02724">
              <w:rPr>
                <w:rFonts w:ascii="仿宋_GB2312" w:eastAsia="仿宋_GB2312" w:hAnsi="宋体"/>
              </w:rPr>
              <w:t>13867787099</w:t>
            </w:r>
          </w:p>
        </w:tc>
        <w:tc>
          <w:tcPr>
            <w:tcW w:w="3175" w:type="dxa"/>
            <w:vAlign w:val="center"/>
          </w:tcPr>
          <w:p w:rsidR="0092021B" w:rsidRPr="00D02724" w:rsidRDefault="0092021B" w:rsidP="0064346E">
            <w:pPr>
              <w:ind w:right="26"/>
              <w:jc w:val="left"/>
              <w:rPr>
                <w:rFonts w:ascii="仿宋_GB2312" w:eastAsia="仿宋_GB2312"/>
              </w:rPr>
            </w:pPr>
          </w:p>
        </w:tc>
      </w:tr>
      <w:tr w:rsidR="0092021B" w:rsidRPr="00D02724" w:rsidTr="0064346E">
        <w:trPr>
          <w:trHeight w:hRule="exact" w:val="636"/>
          <w:jc w:val="center"/>
        </w:trPr>
        <w:tc>
          <w:tcPr>
            <w:tcW w:w="1342" w:type="dxa"/>
            <w:vAlign w:val="center"/>
          </w:tcPr>
          <w:p w:rsidR="0092021B" w:rsidRPr="00D02724" w:rsidRDefault="0092021B" w:rsidP="0064346E">
            <w:pPr>
              <w:ind w:right="26"/>
              <w:jc w:val="center"/>
              <w:rPr>
                <w:rFonts w:ascii="仿宋_GB2312" w:eastAsia="仿宋_GB2312"/>
                <w:sz w:val="28"/>
                <w:szCs w:val="28"/>
              </w:rPr>
            </w:pPr>
            <w:r w:rsidRPr="00D02724">
              <w:rPr>
                <w:rFonts w:ascii="仿宋_GB2312" w:eastAsia="仿宋_GB2312" w:hAnsi="宋体" w:hint="eastAsia"/>
                <w:sz w:val="28"/>
                <w:szCs w:val="28"/>
              </w:rPr>
              <w:t>林平平</w:t>
            </w:r>
          </w:p>
        </w:tc>
        <w:tc>
          <w:tcPr>
            <w:tcW w:w="1800" w:type="dxa"/>
            <w:vAlign w:val="center"/>
          </w:tcPr>
          <w:p w:rsidR="0092021B" w:rsidRPr="00D02724" w:rsidRDefault="0092021B" w:rsidP="0064346E">
            <w:pPr>
              <w:ind w:right="26"/>
              <w:jc w:val="center"/>
              <w:rPr>
                <w:rFonts w:ascii="仿宋_GB2312" w:eastAsia="仿宋_GB2312"/>
              </w:rPr>
            </w:pPr>
            <w:proofErr w:type="gramStart"/>
            <w:r w:rsidRPr="00D02724">
              <w:rPr>
                <w:rFonts w:ascii="仿宋_GB2312" w:eastAsia="仿宋_GB2312" w:hAnsi="宋体" w:hint="eastAsia"/>
              </w:rPr>
              <w:t>校责业务</w:t>
            </w:r>
            <w:proofErr w:type="gramEnd"/>
            <w:r w:rsidRPr="00D02724">
              <w:rPr>
                <w:rFonts w:ascii="仿宋_GB2312" w:eastAsia="仿宋_GB2312" w:hAnsi="宋体" w:hint="eastAsia"/>
              </w:rPr>
              <w:t>专员</w:t>
            </w:r>
          </w:p>
        </w:tc>
        <w:tc>
          <w:tcPr>
            <w:tcW w:w="1888" w:type="dxa"/>
            <w:vAlign w:val="center"/>
          </w:tcPr>
          <w:p w:rsidR="0092021B" w:rsidRPr="00D02724" w:rsidRDefault="0092021B" w:rsidP="0064346E">
            <w:pPr>
              <w:ind w:right="26"/>
              <w:jc w:val="center"/>
              <w:rPr>
                <w:rFonts w:ascii="仿宋_GB2312" w:eastAsia="仿宋_GB2312" w:hAnsi="宋体"/>
                <w:sz w:val="24"/>
                <w:szCs w:val="24"/>
              </w:rPr>
            </w:pPr>
            <w:r w:rsidRPr="00D02724">
              <w:rPr>
                <w:rFonts w:ascii="仿宋_GB2312" w:eastAsia="仿宋_GB2312" w:hAnsi="宋体"/>
                <w:sz w:val="24"/>
                <w:szCs w:val="24"/>
              </w:rPr>
              <w:t>0577-55871267</w:t>
            </w:r>
          </w:p>
        </w:tc>
        <w:tc>
          <w:tcPr>
            <w:tcW w:w="1417" w:type="dxa"/>
            <w:vAlign w:val="center"/>
          </w:tcPr>
          <w:p w:rsidR="0092021B" w:rsidRPr="00D02724" w:rsidRDefault="0092021B" w:rsidP="0064346E">
            <w:pPr>
              <w:ind w:right="26"/>
              <w:jc w:val="center"/>
              <w:rPr>
                <w:rFonts w:ascii="仿宋_GB2312" w:eastAsia="仿宋_GB2312" w:hAnsi="宋体"/>
              </w:rPr>
            </w:pPr>
            <w:r w:rsidRPr="00D02724">
              <w:rPr>
                <w:rFonts w:ascii="仿宋_GB2312" w:eastAsia="仿宋_GB2312" w:hAnsi="宋体"/>
              </w:rPr>
              <w:t>18875806118</w:t>
            </w:r>
          </w:p>
        </w:tc>
        <w:tc>
          <w:tcPr>
            <w:tcW w:w="3175" w:type="dxa"/>
            <w:vAlign w:val="center"/>
          </w:tcPr>
          <w:p w:rsidR="0092021B" w:rsidRPr="00D02724" w:rsidRDefault="0092021B" w:rsidP="0064346E">
            <w:pPr>
              <w:ind w:right="26"/>
              <w:jc w:val="left"/>
              <w:rPr>
                <w:rFonts w:ascii="仿宋_GB2312" w:eastAsia="仿宋_GB2312"/>
              </w:rPr>
            </w:pPr>
          </w:p>
        </w:tc>
      </w:tr>
      <w:tr w:rsidR="0092021B" w:rsidRPr="00D02724" w:rsidTr="0064346E">
        <w:trPr>
          <w:trHeight w:val="419"/>
          <w:jc w:val="center"/>
        </w:trPr>
        <w:tc>
          <w:tcPr>
            <w:tcW w:w="9622" w:type="dxa"/>
            <w:gridSpan w:val="5"/>
            <w:vAlign w:val="center"/>
          </w:tcPr>
          <w:p w:rsidR="0092021B" w:rsidRPr="00D02724" w:rsidRDefault="0092021B" w:rsidP="0064346E">
            <w:pPr>
              <w:spacing w:line="480" w:lineRule="exact"/>
              <w:ind w:right="28"/>
              <w:rPr>
                <w:rFonts w:ascii="仿宋_GB2312" w:eastAsia="仿宋_GB2312"/>
                <w:b/>
                <w:sz w:val="28"/>
                <w:szCs w:val="28"/>
              </w:rPr>
            </w:pPr>
            <w:r w:rsidRPr="00D02724">
              <w:rPr>
                <w:rFonts w:ascii="仿宋_GB2312" w:eastAsia="仿宋_GB2312" w:hAnsi="宋体" w:hint="eastAsia"/>
                <w:b/>
                <w:sz w:val="28"/>
                <w:szCs w:val="28"/>
              </w:rPr>
              <w:t>保险人：中国太平洋财产保险股份有限公司温州分公司</w:t>
            </w:r>
          </w:p>
          <w:p w:rsidR="0092021B" w:rsidRPr="00D02724" w:rsidRDefault="0092021B" w:rsidP="0064346E">
            <w:pPr>
              <w:spacing w:line="480" w:lineRule="exact"/>
              <w:ind w:right="28"/>
              <w:rPr>
                <w:rFonts w:ascii="仿宋_GB2312" w:eastAsia="仿宋_GB2312"/>
                <w:sz w:val="28"/>
                <w:szCs w:val="28"/>
              </w:rPr>
            </w:pPr>
            <w:r w:rsidRPr="00D02724">
              <w:rPr>
                <w:rFonts w:ascii="仿宋_GB2312" w:eastAsia="仿宋_GB2312" w:hAnsi="宋体" w:hint="eastAsia"/>
                <w:b/>
                <w:sz w:val="28"/>
                <w:szCs w:val="28"/>
              </w:rPr>
              <w:t>地址：温州市锦绣路</w:t>
            </w:r>
            <w:r w:rsidRPr="00D02724">
              <w:rPr>
                <w:rFonts w:ascii="仿宋_GB2312" w:eastAsia="仿宋_GB2312" w:hAnsi="宋体"/>
                <w:b/>
                <w:sz w:val="28"/>
                <w:szCs w:val="28"/>
              </w:rPr>
              <w:t>58</w:t>
            </w:r>
            <w:r w:rsidRPr="00D02724">
              <w:rPr>
                <w:rFonts w:ascii="仿宋_GB2312" w:eastAsia="仿宋_GB2312" w:hAnsi="宋体" w:hint="eastAsia"/>
                <w:b/>
                <w:sz w:val="28"/>
                <w:szCs w:val="28"/>
              </w:rPr>
              <w:t>号</w:t>
            </w:r>
          </w:p>
        </w:tc>
      </w:tr>
      <w:tr w:rsidR="0092021B" w:rsidRPr="00D02724" w:rsidTr="0064346E">
        <w:trPr>
          <w:trHeight w:hRule="exact" w:val="659"/>
          <w:jc w:val="center"/>
        </w:trPr>
        <w:tc>
          <w:tcPr>
            <w:tcW w:w="1342" w:type="dxa"/>
            <w:vAlign w:val="center"/>
          </w:tcPr>
          <w:p w:rsidR="0092021B" w:rsidRPr="00D02724" w:rsidRDefault="0092021B" w:rsidP="0064346E">
            <w:pPr>
              <w:ind w:right="26"/>
              <w:jc w:val="center"/>
              <w:rPr>
                <w:rFonts w:ascii="仿宋_GB2312" w:eastAsia="仿宋_GB2312"/>
                <w:sz w:val="28"/>
                <w:szCs w:val="28"/>
              </w:rPr>
            </w:pPr>
            <w:proofErr w:type="gramStart"/>
            <w:r w:rsidRPr="00D02724">
              <w:rPr>
                <w:rFonts w:ascii="仿宋_GB2312" w:eastAsia="仿宋_GB2312" w:hAnsi="宋体" w:hint="eastAsia"/>
                <w:sz w:val="28"/>
                <w:szCs w:val="28"/>
              </w:rPr>
              <w:t>雷兴华</w:t>
            </w:r>
            <w:proofErr w:type="gramEnd"/>
          </w:p>
        </w:tc>
        <w:tc>
          <w:tcPr>
            <w:tcW w:w="1800" w:type="dxa"/>
            <w:vAlign w:val="center"/>
          </w:tcPr>
          <w:p w:rsidR="0092021B" w:rsidRPr="00D02724" w:rsidRDefault="0092021B" w:rsidP="0064346E">
            <w:pPr>
              <w:ind w:right="26"/>
              <w:jc w:val="center"/>
              <w:rPr>
                <w:rFonts w:ascii="仿宋_GB2312" w:eastAsia="仿宋_GB2312"/>
              </w:rPr>
            </w:pPr>
            <w:r w:rsidRPr="00D02724">
              <w:rPr>
                <w:rFonts w:ascii="仿宋_GB2312" w:eastAsia="仿宋_GB2312" w:hAnsi="宋体" w:hint="eastAsia"/>
              </w:rPr>
              <w:t>非车险分管</w:t>
            </w:r>
          </w:p>
          <w:p w:rsidR="0092021B" w:rsidRPr="00D02724" w:rsidRDefault="0092021B" w:rsidP="0064346E">
            <w:pPr>
              <w:ind w:right="26"/>
              <w:jc w:val="center"/>
              <w:rPr>
                <w:rFonts w:ascii="仿宋_GB2312" w:eastAsia="仿宋_GB2312"/>
              </w:rPr>
            </w:pPr>
            <w:r w:rsidRPr="00D02724">
              <w:rPr>
                <w:rFonts w:ascii="仿宋_GB2312" w:eastAsia="仿宋_GB2312" w:hAnsi="宋体" w:hint="eastAsia"/>
              </w:rPr>
              <w:t>总经理</w:t>
            </w:r>
          </w:p>
        </w:tc>
        <w:tc>
          <w:tcPr>
            <w:tcW w:w="1888" w:type="dxa"/>
            <w:vAlign w:val="center"/>
          </w:tcPr>
          <w:p w:rsidR="0092021B" w:rsidRPr="00D02724" w:rsidRDefault="0092021B" w:rsidP="0064346E">
            <w:pPr>
              <w:ind w:right="26"/>
              <w:jc w:val="center"/>
              <w:rPr>
                <w:rFonts w:ascii="仿宋_GB2312" w:eastAsia="仿宋_GB2312" w:hAnsi="宋体"/>
                <w:sz w:val="24"/>
                <w:szCs w:val="24"/>
              </w:rPr>
            </w:pPr>
            <w:r w:rsidRPr="00D02724">
              <w:rPr>
                <w:rFonts w:ascii="仿宋_GB2312" w:eastAsia="仿宋_GB2312" w:hAnsi="宋体"/>
                <w:sz w:val="24"/>
                <w:szCs w:val="24"/>
              </w:rPr>
              <w:t>0577-88906080</w:t>
            </w:r>
          </w:p>
        </w:tc>
        <w:tc>
          <w:tcPr>
            <w:tcW w:w="1417" w:type="dxa"/>
            <w:vAlign w:val="center"/>
          </w:tcPr>
          <w:p w:rsidR="0092021B" w:rsidRPr="00D02724" w:rsidRDefault="0092021B" w:rsidP="0064346E">
            <w:pPr>
              <w:ind w:right="26"/>
              <w:jc w:val="center"/>
              <w:rPr>
                <w:rFonts w:ascii="仿宋_GB2312" w:eastAsia="仿宋_GB2312" w:hAnsi="宋体"/>
              </w:rPr>
            </w:pPr>
            <w:r w:rsidRPr="00D02724">
              <w:rPr>
                <w:rFonts w:ascii="仿宋_GB2312" w:eastAsia="仿宋_GB2312" w:hAnsi="宋体"/>
              </w:rPr>
              <w:t>15618802286</w:t>
            </w:r>
          </w:p>
        </w:tc>
        <w:tc>
          <w:tcPr>
            <w:tcW w:w="3175" w:type="dxa"/>
            <w:vAlign w:val="center"/>
          </w:tcPr>
          <w:p w:rsidR="0092021B" w:rsidRPr="00D02724" w:rsidRDefault="0092021B" w:rsidP="0064346E">
            <w:pPr>
              <w:ind w:right="26"/>
              <w:jc w:val="left"/>
              <w:rPr>
                <w:rFonts w:ascii="仿宋_GB2312" w:eastAsia="仿宋_GB2312" w:hAnsi="宋体"/>
              </w:rPr>
            </w:pPr>
            <w:r w:rsidRPr="00D02724">
              <w:rPr>
                <w:rFonts w:ascii="仿宋_GB2312" w:eastAsia="仿宋_GB2312" w:hAnsi="宋体"/>
              </w:rPr>
              <w:t>leixinghua-wz@cpic.com.cn</w:t>
            </w:r>
          </w:p>
        </w:tc>
      </w:tr>
      <w:tr w:rsidR="0092021B" w:rsidRPr="00D02724" w:rsidTr="0064346E">
        <w:trPr>
          <w:trHeight w:hRule="exact" w:val="728"/>
          <w:jc w:val="center"/>
        </w:trPr>
        <w:tc>
          <w:tcPr>
            <w:tcW w:w="1342" w:type="dxa"/>
            <w:vAlign w:val="center"/>
          </w:tcPr>
          <w:p w:rsidR="0092021B" w:rsidRPr="00D02724" w:rsidRDefault="0092021B" w:rsidP="0064346E">
            <w:pPr>
              <w:ind w:right="26"/>
              <w:jc w:val="center"/>
              <w:rPr>
                <w:rFonts w:ascii="仿宋_GB2312" w:eastAsia="仿宋_GB2312"/>
                <w:sz w:val="28"/>
                <w:szCs w:val="28"/>
              </w:rPr>
            </w:pPr>
            <w:r w:rsidRPr="00D02724">
              <w:rPr>
                <w:rFonts w:ascii="仿宋_GB2312" w:eastAsia="仿宋_GB2312" w:hAnsi="宋体" w:hint="eastAsia"/>
                <w:sz w:val="28"/>
                <w:szCs w:val="28"/>
              </w:rPr>
              <w:lastRenderedPageBreak/>
              <w:t>杨晓彬</w:t>
            </w:r>
          </w:p>
        </w:tc>
        <w:tc>
          <w:tcPr>
            <w:tcW w:w="1800" w:type="dxa"/>
            <w:vAlign w:val="center"/>
          </w:tcPr>
          <w:p w:rsidR="0092021B" w:rsidRPr="00D02724" w:rsidRDefault="0092021B" w:rsidP="0064346E">
            <w:pPr>
              <w:ind w:right="26"/>
              <w:jc w:val="center"/>
              <w:rPr>
                <w:rFonts w:ascii="仿宋_GB2312" w:eastAsia="仿宋_GB2312"/>
              </w:rPr>
            </w:pPr>
            <w:r w:rsidRPr="00D02724">
              <w:rPr>
                <w:rFonts w:ascii="仿宋_GB2312" w:eastAsia="仿宋_GB2312" w:hAnsi="宋体" w:hint="eastAsia"/>
              </w:rPr>
              <w:t>非车</w:t>
            </w:r>
            <w:proofErr w:type="gramStart"/>
            <w:r w:rsidRPr="00D02724">
              <w:rPr>
                <w:rFonts w:ascii="仿宋_GB2312" w:eastAsia="仿宋_GB2312" w:hAnsi="宋体" w:hint="eastAsia"/>
              </w:rPr>
              <w:t>险企业</w:t>
            </w:r>
            <w:proofErr w:type="gramEnd"/>
            <w:r w:rsidRPr="00D02724">
              <w:rPr>
                <w:rFonts w:ascii="仿宋_GB2312" w:eastAsia="仿宋_GB2312" w:hAnsi="宋体" w:hint="eastAsia"/>
              </w:rPr>
              <w:t>客户部总经理</w:t>
            </w:r>
          </w:p>
        </w:tc>
        <w:tc>
          <w:tcPr>
            <w:tcW w:w="1888" w:type="dxa"/>
            <w:vAlign w:val="center"/>
          </w:tcPr>
          <w:p w:rsidR="0092021B" w:rsidRPr="00D02724" w:rsidRDefault="0092021B" w:rsidP="0064346E">
            <w:pPr>
              <w:ind w:right="26"/>
              <w:jc w:val="center"/>
              <w:rPr>
                <w:rFonts w:ascii="仿宋_GB2312" w:eastAsia="仿宋_GB2312" w:hAnsi="宋体"/>
                <w:sz w:val="24"/>
                <w:szCs w:val="24"/>
              </w:rPr>
            </w:pPr>
            <w:r w:rsidRPr="00D02724">
              <w:rPr>
                <w:rFonts w:ascii="仿宋_GB2312" w:eastAsia="仿宋_GB2312" w:hAnsi="宋体"/>
                <w:sz w:val="24"/>
                <w:szCs w:val="24"/>
              </w:rPr>
              <w:t>0577-88905692</w:t>
            </w:r>
          </w:p>
        </w:tc>
        <w:tc>
          <w:tcPr>
            <w:tcW w:w="1417" w:type="dxa"/>
            <w:vAlign w:val="center"/>
          </w:tcPr>
          <w:p w:rsidR="0092021B" w:rsidRPr="00D02724" w:rsidRDefault="0092021B" w:rsidP="0064346E">
            <w:pPr>
              <w:ind w:right="26"/>
              <w:jc w:val="center"/>
              <w:rPr>
                <w:rFonts w:ascii="仿宋_GB2312" w:eastAsia="仿宋_GB2312" w:hAnsi="宋体"/>
              </w:rPr>
            </w:pPr>
            <w:r w:rsidRPr="00D02724">
              <w:rPr>
                <w:rFonts w:ascii="仿宋_GB2312" w:eastAsia="仿宋_GB2312" w:hAnsi="宋体"/>
              </w:rPr>
              <w:t>13857718726</w:t>
            </w:r>
          </w:p>
        </w:tc>
        <w:tc>
          <w:tcPr>
            <w:tcW w:w="3175" w:type="dxa"/>
            <w:vAlign w:val="center"/>
          </w:tcPr>
          <w:p w:rsidR="0092021B" w:rsidRPr="00D02724" w:rsidRDefault="0092021B" w:rsidP="0064346E">
            <w:pPr>
              <w:ind w:right="26"/>
              <w:jc w:val="left"/>
              <w:rPr>
                <w:rFonts w:ascii="仿宋_GB2312" w:eastAsia="仿宋_GB2312" w:hAnsi="宋体"/>
              </w:rPr>
            </w:pPr>
            <w:r w:rsidRPr="00D02724">
              <w:rPr>
                <w:rFonts w:ascii="仿宋_GB2312" w:eastAsia="仿宋_GB2312" w:hAnsi="宋体"/>
              </w:rPr>
              <w:t>yangxiaobin@cpic.com.cn</w:t>
            </w:r>
          </w:p>
        </w:tc>
      </w:tr>
      <w:tr w:rsidR="0092021B" w:rsidRPr="00D02724" w:rsidTr="0064346E">
        <w:trPr>
          <w:trHeight w:hRule="exact" w:val="998"/>
          <w:jc w:val="center"/>
        </w:trPr>
        <w:tc>
          <w:tcPr>
            <w:tcW w:w="1342" w:type="dxa"/>
            <w:vAlign w:val="center"/>
          </w:tcPr>
          <w:p w:rsidR="0092021B" w:rsidRPr="00D02724" w:rsidRDefault="0092021B" w:rsidP="0064346E">
            <w:pPr>
              <w:ind w:right="26"/>
              <w:jc w:val="center"/>
              <w:rPr>
                <w:rFonts w:ascii="仿宋_GB2312" w:eastAsia="仿宋_GB2312"/>
                <w:sz w:val="28"/>
                <w:szCs w:val="28"/>
              </w:rPr>
            </w:pPr>
            <w:r w:rsidRPr="00D02724">
              <w:rPr>
                <w:rFonts w:ascii="仿宋_GB2312" w:eastAsia="仿宋_GB2312" w:hAnsi="宋体" w:hint="eastAsia"/>
                <w:sz w:val="28"/>
                <w:szCs w:val="28"/>
              </w:rPr>
              <w:t>丁</w:t>
            </w:r>
            <w:r>
              <w:rPr>
                <w:rFonts w:ascii="仿宋_GB2312" w:eastAsia="仿宋_GB2312" w:hAnsi="宋体" w:hint="eastAsia"/>
                <w:sz w:val="28"/>
                <w:szCs w:val="28"/>
              </w:rPr>
              <w:t xml:space="preserve">  </w:t>
            </w:r>
            <w:r w:rsidRPr="00D02724">
              <w:rPr>
                <w:rFonts w:ascii="仿宋_GB2312" w:eastAsia="仿宋_GB2312" w:hAnsi="宋体" w:hint="eastAsia"/>
                <w:sz w:val="28"/>
                <w:szCs w:val="28"/>
              </w:rPr>
              <w:t>盛</w:t>
            </w:r>
          </w:p>
        </w:tc>
        <w:tc>
          <w:tcPr>
            <w:tcW w:w="1800" w:type="dxa"/>
            <w:vAlign w:val="center"/>
          </w:tcPr>
          <w:p w:rsidR="0092021B" w:rsidRPr="00D02724" w:rsidRDefault="0092021B" w:rsidP="0064346E">
            <w:pPr>
              <w:ind w:right="26"/>
              <w:jc w:val="center"/>
              <w:rPr>
                <w:rFonts w:ascii="仿宋_GB2312" w:eastAsia="仿宋_GB2312"/>
              </w:rPr>
            </w:pPr>
            <w:r w:rsidRPr="00D02724">
              <w:rPr>
                <w:rFonts w:ascii="仿宋_GB2312" w:eastAsia="仿宋_GB2312" w:hAnsi="宋体" w:hint="eastAsia"/>
              </w:rPr>
              <w:t>非车</w:t>
            </w:r>
            <w:proofErr w:type="gramStart"/>
            <w:r w:rsidRPr="00D02724">
              <w:rPr>
                <w:rFonts w:ascii="仿宋_GB2312" w:eastAsia="仿宋_GB2312" w:hAnsi="宋体" w:hint="eastAsia"/>
              </w:rPr>
              <w:t>险企业</w:t>
            </w:r>
            <w:proofErr w:type="gramEnd"/>
            <w:r w:rsidRPr="00D02724">
              <w:rPr>
                <w:rFonts w:ascii="仿宋_GB2312" w:eastAsia="仿宋_GB2312" w:hAnsi="宋体" w:hint="eastAsia"/>
              </w:rPr>
              <w:t>客户政保业务</w:t>
            </w:r>
          </w:p>
          <w:p w:rsidR="0092021B" w:rsidRPr="00D02724" w:rsidRDefault="0092021B" w:rsidP="0064346E">
            <w:pPr>
              <w:ind w:right="26"/>
              <w:jc w:val="center"/>
              <w:rPr>
                <w:rFonts w:ascii="仿宋_GB2312" w:eastAsia="仿宋_GB2312"/>
              </w:rPr>
            </w:pPr>
            <w:r w:rsidRPr="00D02724">
              <w:rPr>
                <w:rFonts w:ascii="仿宋_GB2312" w:eastAsia="仿宋_GB2312" w:hAnsi="宋体" w:hint="eastAsia"/>
              </w:rPr>
              <w:t>推动专员</w:t>
            </w:r>
          </w:p>
        </w:tc>
        <w:tc>
          <w:tcPr>
            <w:tcW w:w="1888" w:type="dxa"/>
            <w:vAlign w:val="center"/>
          </w:tcPr>
          <w:p w:rsidR="0092021B" w:rsidRPr="00D02724" w:rsidRDefault="0092021B" w:rsidP="0064346E">
            <w:pPr>
              <w:ind w:right="26"/>
              <w:jc w:val="center"/>
              <w:rPr>
                <w:rFonts w:ascii="仿宋_GB2312" w:eastAsia="仿宋_GB2312" w:hAnsi="宋体"/>
                <w:sz w:val="24"/>
                <w:szCs w:val="24"/>
              </w:rPr>
            </w:pPr>
            <w:r w:rsidRPr="00D02724">
              <w:rPr>
                <w:rFonts w:ascii="仿宋_GB2312" w:eastAsia="仿宋_GB2312" w:hAnsi="宋体"/>
                <w:sz w:val="24"/>
                <w:szCs w:val="24"/>
              </w:rPr>
              <w:t>0577-88905682</w:t>
            </w:r>
          </w:p>
        </w:tc>
        <w:tc>
          <w:tcPr>
            <w:tcW w:w="1417" w:type="dxa"/>
            <w:vAlign w:val="center"/>
          </w:tcPr>
          <w:p w:rsidR="0092021B" w:rsidRPr="00D02724" w:rsidRDefault="0092021B" w:rsidP="0064346E">
            <w:pPr>
              <w:ind w:right="26"/>
              <w:jc w:val="center"/>
              <w:rPr>
                <w:rFonts w:ascii="仿宋_GB2312" w:eastAsia="仿宋_GB2312" w:hAnsi="宋体"/>
              </w:rPr>
            </w:pPr>
            <w:r w:rsidRPr="00D02724">
              <w:rPr>
                <w:rFonts w:ascii="仿宋_GB2312" w:eastAsia="仿宋_GB2312" w:hAnsi="宋体"/>
              </w:rPr>
              <w:t>18958880116</w:t>
            </w:r>
          </w:p>
        </w:tc>
        <w:tc>
          <w:tcPr>
            <w:tcW w:w="3175" w:type="dxa"/>
            <w:vAlign w:val="center"/>
          </w:tcPr>
          <w:p w:rsidR="0092021B" w:rsidRPr="00D02724" w:rsidRDefault="0092021B" w:rsidP="0064346E">
            <w:pPr>
              <w:ind w:right="26"/>
              <w:jc w:val="left"/>
              <w:rPr>
                <w:rFonts w:ascii="仿宋_GB2312" w:eastAsia="仿宋_GB2312" w:hAnsi="宋体"/>
              </w:rPr>
            </w:pPr>
            <w:r w:rsidRPr="00D02724">
              <w:rPr>
                <w:rFonts w:ascii="仿宋_GB2312" w:eastAsia="仿宋_GB2312" w:hAnsi="宋体"/>
              </w:rPr>
              <w:t>dingsheng-wz@cpic.com.cn</w:t>
            </w:r>
          </w:p>
        </w:tc>
      </w:tr>
      <w:tr w:rsidR="0092021B" w:rsidRPr="00D02724" w:rsidTr="0064346E">
        <w:trPr>
          <w:trHeight w:hRule="exact" w:val="771"/>
          <w:jc w:val="center"/>
        </w:trPr>
        <w:tc>
          <w:tcPr>
            <w:tcW w:w="1342" w:type="dxa"/>
            <w:vAlign w:val="center"/>
          </w:tcPr>
          <w:p w:rsidR="0092021B" w:rsidRPr="00D02724" w:rsidRDefault="0092021B" w:rsidP="0064346E">
            <w:pPr>
              <w:ind w:right="26"/>
              <w:jc w:val="center"/>
              <w:rPr>
                <w:rFonts w:ascii="仿宋_GB2312" w:eastAsia="仿宋_GB2312"/>
                <w:sz w:val="28"/>
                <w:szCs w:val="28"/>
              </w:rPr>
            </w:pPr>
            <w:r w:rsidRPr="00D02724">
              <w:rPr>
                <w:rFonts w:ascii="仿宋_GB2312" w:eastAsia="仿宋_GB2312" w:hAnsi="宋体" w:hint="eastAsia"/>
                <w:sz w:val="28"/>
                <w:szCs w:val="28"/>
              </w:rPr>
              <w:t>林忠武</w:t>
            </w:r>
          </w:p>
        </w:tc>
        <w:tc>
          <w:tcPr>
            <w:tcW w:w="1800" w:type="dxa"/>
            <w:vAlign w:val="center"/>
          </w:tcPr>
          <w:p w:rsidR="0092021B" w:rsidRPr="00D02724" w:rsidRDefault="0092021B" w:rsidP="0064346E">
            <w:pPr>
              <w:ind w:right="26"/>
              <w:jc w:val="center"/>
              <w:rPr>
                <w:rFonts w:ascii="仿宋_GB2312" w:eastAsia="仿宋_GB2312"/>
              </w:rPr>
            </w:pPr>
            <w:r w:rsidRPr="00D02724">
              <w:rPr>
                <w:rFonts w:ascii="仿宋_GB2312" w:eastAsia="仿宋_GB2312" w:hAnsi="宋体" w:hint="eastAsia"/>
              </w:rPr>
              <w:t>非车险理赔部副总经理</w:t>
            </w:r>
          </w:p>
        </w:tc>
        <w:tc>
          <w:tcPr>
            <w:tcW w:w="1888" w:type="dxa"/>
            <w:vAlign w:val="center"/>
          </w:tcPr>
          <w:p w:rsidR="0092021B" w:rsidRPr="00D02724" w:rsidRDefault="0092021B" w:rsidP="0064346E">
            <w:pPr>
              <w:ind w:right="26"/>
              <w:jc w:val="center"/>
              <w:rPr>
                <w:rFonts w:ascii="仿宋_GB2312" w:eastAsia="仿宋_GB2312" w:hAnsi="宋体"/>
                <w:sz w:val="24"/>
                <w:szCs w:val="24"/>
              </w:rPr>
            </w:pPr>
            <w:r w:rsidRPr="00D02724">
              <w:rPr>
                <w:rFonts w:ascii="仿宋_GB2312" w:eastAsia="仿宋_GB2312" w:hAnsi="宋体"/>
                <w:sz w:val="24"/>
                <w:szCs w:val="24"/>
              </w:rPr>
              <w:t>0577-88906866</w:t>
            </w:r>
          </w:p>
        </w:tc>
        <w:tc>
          <w:tcPr>
            <w:tcW w:w="1417" w:type="dxa"/>
            <w:vAlign w:val="center"/>
          </w:tcPr>
          <w:p w:rsidR="0092021B" w:rsidRPr="00D02724" w:rsidRDefault="0092021B" w:rsidP="0064346E">
            <w:pPr>
              <w:ind w:right="26"/>
              <w:jc w:val="center"/>
              <w:rPr>
                <w:rFonts w:ascii="仿宋_GB2312" w:eastAsia="仿宋_GB2312" w:hAnsi="宋体"/>
              </w:rPr>
            </w:pPr>
            <w:r w:rsidRPr="00D02724">
              <w:rPr>
                <w:rFonts w:ascii="仿宋_GB2312" w:eastAsia="仿宋_GB2312" w:hAnsi="宋体"/>
              </w:rPr>
              <w:t>13706659501</w:t>
            </w:r>
          </w:p>
        </w:tc>
        <w:tc>
          <w:tcPr>
            <w:tcW w:w="3175" w:type="dxa"/>
            <w:vAlign w:val="center"/>
          </w:tcPr>
          <w:p w:rsidR="0092021B" w:rsidRPr="00D02724" w:rsidRDefault="0092021B" w:rsidP="0064346E">
            <w:pPr>
              <w:ind w:right="26"/>
              <w:jc w:val="left"/>
              <w:rPr>
                <w:rFonts w:ascii="仿宋_GB2312" w:eastAsia="仿宋_GB2312" w:hAnsi="宋体"/>
              </w:rPr>
            </w:pPr>
            <w:r w:rsidRPr="00D02724">
              <w:rPr>
                <w:rFonts w:ascii="仿宋_GB2312" w:eastAsia="仿宋_GB2312" w:hAnsi="宋体"/>
              </w:rPr>
              <w:t>linzhongwu-wz@cpic.com.cn</w:t>
            </w:r>
          </w:p>
        </w:tc>
      </w:tr>
      <w:tr w:rsidR="0092021B" w:rsidRPr="00D02724" w:rsidTr="0064346E">
        <w:trPr>
          <w:trHeight w:hRule="exact" w:val="711"/>
          <w:jc w:val="center"/>
        </w:trPr>
        <w:tc>
          <w:tcPr>
            <w:tcW w:w="1342" w:type="dxa"/>
            <w:vAlign w:val="center"/>
          </w:tcPr>
          <w:p w:rsidR="0092021B" w:rsidRPr="00D02724" w:rsidRDefault="0092021B" w:rsidP="0064346E">
            <w:pPr>
              <w:ind w:right="26"/>
              <w:jc w:val="center"/>
              <w:rPr>
                <w:rFonts w:ascii="仿宋_GB2312" w:eastAsia="仿宋_GB2312"/>
                <w:sz w:val="28"/>
                <w:szCs w:val="28"/>
              </w:rPr>
            </w:pPr>
            <w:r w:rsidRPr="00D02724">
              <w:rPr>
                <w:rFonts w:ascii="仿宋_GB2312" w:eastAsia="仿宋_GB2312" w:hAnsi="宋体" w:hint="eastAsia"/>
                <w:sz w:val="28"/>
                <w:szCs w:val="28"/>
              </w:rPr>
              <w:t>吕德奔</w:t>
            </w:r>
          </w:p>
        </w:tc>
        <w:tc>
          <w:tcPr>
            <w:tcW w:w="1800" w:type="dxa"/>
            <w:vAlign w:val="center"/>
          </w:tcPr>
          <w:p w:rsidR="0092021B" w:rsidRPr="00D02724" w:rsidRDefault="0092021B" w:rsidP="0064346E">
            <w:pPr>
              <w:ind w:right="26"/>
              <w:jc w:val="center"/>
              <w:rPr>
                <w:rFonts w:ascii="仿宋_GB2312" w:eastAsia="仿宋_GB2312"/>
              </w:rPr>
            </w:pPr>
            <w:r w:rsidRPr="00D02724">
              <w:rPr>
                <w:rFonts w:ascii="仿宋_GB2312" w:eastAsia="仿宋_GB2312" w:hAnsi="宋体" w:hint="eastAsia"/>
              </w:rPr>
              <w:t>责任险</w:t>
            </w:r>
          </w:p>
          <w:p w:rsidR="0092021B" w:rsidRPr="00D02724" w:rsidRDefault="0092021B" w:rsidP="0064346E">
            <w:pPr>
              <w:ind w:right="26"/>
              <w:jc w:val="center"/>
              <w:rPr>
                <w:rFonts w:ascii="仿宋_GB2312" w:eastAsia="仿宋_GB2312"/>
              </w:rPr>
            </w:pPr>
            <w:r w:rsidRPr="00D02724">
              <w:rPr>
                <w:rFonts w:ascii="仿宋_GB2312" w:eastAsia="仿宋_GB2312" w:hAnsi="宋体" w:hint="eastAsia"/>
              </w:rPr>
              <w:t>理赔专员</w:t>
            </w:r>
          </w:p>
        </w:tc>
        <w:tc>
          <w:tcPr>
            <w:tcW w:w="1888" w:type="dxa"/>
            <w:vAlign w:val="center"/>
          </w:tcPr>
          <w:p w:rsidR="0092021B" w:rsidRPr="00D02724" w:rsidRDefault="0092021B" w:rsidP="0064346E">
            <w:pPr>
              <w:jc w:val="center"/>
              <w:rPr>
                <w:rFonts w:ascii="仿宋_GB2312" w:eastAsia="仿宋_GB2312" w:hAnsi="宋体"/>
                <w:sz w:val="24"/>
                <w:szCs w:val="24"/>
              </w:rPr>
            </w:pPr>
            <w:r w:rsidRPr="00D02724">
              <w:rPr>
                <w:rFonts w:ascii="仿宋_GB2312" w:eastAsia="仿宋_GB2312" w:hAnsi="宋体"/>
                <w:sz w:val="24"/>
                <w:szCs w:val="24"/>
              </w:rPr>
              <w:t>0577-88909212</w:t>
            </w:r>
          </w:p>
        </w:tc>
        <w:tc>
          <w:tcPr>
            <w:tcW w:w="1417" w:type="dxa"/>
            <w:vAlign w:val="center"/>
          </w:tcPr>
          <w:p w:rsidR="0092021B" w:rsidRPr="00D02724" w:rsidRDefault="0092021B" w:rsidP="0064346E">
            <w:pPr>
              <w:ind w:right="26"/>
              <w:jc w:val="center"/>
              <w:rPr>
                <w:rFonts w:ascii="仿宋_GB2312" w:eastAsia="仿宋_GB2312" w:hAnsi="宋体"/>
              </w:rPr>
            </w:pPr>
            <w:r w:rsidRPr="00D02724">
              <w:rPr>
                <w:rFonts w:ascii="仿宋_GB2312" w:eastAsia="仿宋_GB2312" w:hAnsi="宋体"/>
              </w:rPr>
              <w:t>17767377800</w:t>
            </w:r>
          </w:p>
        </w:tc>
        <w:tc>
          <w:tcPr>
            <w:tcW w:w="3175" w:type="dxa"/>
            <w:vAlign w:val="center"/>
          </w:tcPr>
          <w:p w:rsidR="0092021B" w:rsidRPr="00D02724" w:rsidRDefault="0092021B" w:rsidP="0064346E">
            <w:pPr>
              <w:ind w:right="26"/>
              <w:jc w:val="left"/>
              <w:rPr>
                <w:rFonts w:ascii="仿宋_GB2312" w:eastAsia="仿宋_GB2312" w:hAnsi="宋体"/>
              </w:rPr>
            </w:pPr>
            <w:r w:rsidRPr="00D02724">
              <w:rPr>
                <w:rFonts w:ascii="仿宋_GB2312" w:eastAsia="仿宋_GB2312" w:hAnsi="宋体"/>
              </w:rPr>
              <w:t>lvdeben-wz@cpic.com.cn</w:t>
            </w:r>
          </w:p>
        </w:tc>
      </w:tr>
      <w:tr w:rsidR="0092021B" w:rsidRPr="00D02724" w:rsidTr="0064346E">
        <w:trPr>
          <w:trHeight w:val="649"/>
          <w:jc w:val="center"/>
        </w:trPr>
        <w:tc>
          <w:tcPr>
            <w:tcW w:w="9622" w:type="dxa"/>
            <w:gridSpan w:val="5"/>
            <w:vAlign w:val="center"/>
          </w:tcPr>
          <w:p w:rsidR="0092021B" w:rsidRPr="00D02724" w:rsidRDefault="0092021B" w:rsidP="0064346E">
            <w:pPr>
              <w:spacing w:line="460" w:lineRule="exact"/>
              <w:ind w:right="28"/>
              <w:jc w:val="left"/>
              <w:rPr>
                <w:rFonts w:ascii="仿宋_GB2312" w:eastAsia="仿宋_GB2312"/>
                <w:b/>
                <w:sz w:val="28"/>
                <w:szCs w:val="28"/>
              </w:rPr>
            </w:pPr>
            <w:r w:rsidRPr="00D02724">
              <w:rPr>
                <w:rFonts w:ascii="仿宋_GB2312" w:eastAsia="仿宋_GB2312" w:hAnsi="宋体" w:hint="eastAsia"/>
                <w:b/>
                <w:sz w:val="28"/>
                <w:szCs w:val="28"/>
              </w:rPr>
              <w:t>属地保险人：中国太平洋财产保险股份有限公司乐清支公司</w:t>
            </w:r>
          </w:p>
          <w:p w:rsidR="0092021B" w:rsidRPr="00D02724" w:rsidRDefault="0092021B" w:rsidP="0064346E">
            <w:pPr>
              <w:spacing w:line="460" w:lineRule="exact"/>
              <w:ind w:right="28"/>
              <w:jc w:val="left"/>
              <w:rPr>
                <w:rFonts w:ascii="仿宋_GB2312" w:eastAsia="仿宋_GB2312"/>
                <w:sz w:val="28"/>
                <w:szCs w:val="28"/>
              </w:rPr>
            </w:pPr>
            <w:r w:rsidRPr="00D02724">
              <w:rPr>
                <w:rFonts w:ascii="仿宋_GB2312" w:eastAsia="仿宋_GB2312" w:hAnsi="宋体" w:hint="eastAsia"/>
                <w:b/>
                <w:sz w:val="28"/>
                <w:szCs w:val="28"/>
              </w:rPr>
              <w:t>地址：乐清市乐成街道京都大厦</w:t>
            </w:r>
            <w:r w:rsidRPr="00D02724">
              <w:rPr>
                <w:rFonts w:ascii="仿宋_GB2312" w:eastAsia="仿宋_GB2312" w:hAnsi="宋体"/>
                <w:b/>
                <w:sz w:val="28"/>
                <w:szCs w:val="28"/>
              </w:rPr>
              <w:t>3</w:t>
            </w:r>
            <w:r w:rsidRPr="00D02724">
              <w:rPr>
                <w:rFonts w:ascii="仿宋_GB2312" w:eastAsia="仿宋_GB2312" w:hAnsi="宋体" w:hint="eastAsia"/>
                <w:b/>
                <w:sz w:val="28"/>
                <w:szCs w:val="28"/>
              </w:rPr>
              <w:t>幢</w:t>
            </w:r>
            <w:r w:rsidRPr="00D02724">
              <w:rPr>
                <w:rFonts w:ascii="仿宋_GB2312" w:eastAsia="仿宋_GB2312" w:hAnsi="宋体"/>
                <w:b/>
                <w:sz w:val="28"/>
                <w:szCs w:val="28"/>
              </w:rPr>
              <w:t>101</w:t>
            </w:r>
            <w:r w:rsidRPr="00D02724">
              <w:rPr>
                <w:rFonts w:ascii="仿宋_GB2312" w:eastAsia="仿宋_GB2312" w:hAnsi="宋体" w:hint="eastAsia"/>
                <w:b/>
                <w:sz w:val="28"/>
                <w:szCs w:val="28"/>
              </w:rPr>
              <w:t>室、</w:t>
            </w:r>
            <w:r w:rsidRPr="00D02724">
              <w:rPr>
                <w:rFonts w:ascii="仿宋_GB2312" w:eastAsia="仿宋_GB2312" w:hAnsi="宋体"/>
                <w:b/>
                <w:sz w:val="28"/>
                <w:szCs w:val="28"/>
              </w:rPr>
              <w:t>201</w:t>
            </w:r>
            <w:r w:rsidRPr="00D02724">
              <w:rPr>
                <w:rFonts w:ascii="仿宋_GB2312" w:eastAsia="仿宋_GB2312" w:hAnsi="宋体" w:hint="eastAsia"/>
                <w:b/>
                <w:sz w:val="28"/>
                <w:szCs w:val="28"/>
              </w:rPr>
              <w:t>室、</w:t>
            </w:r>
            <w:r w:rsidRPr="00D02724">
              <w:rPr>
                <w:rFonts w:ascii="仿宋_GB2312" w:eastAsia="仿宋_GB2312" w:hAnsi="宋体"/>
                <w:b/>
                <w:sz w:val="28"/>
                <w:szCs w:val="28"/>
              </w:rPr>
              <w:t>301</w:t>
            </w:r>
            <w:r w:rsidRPr="00D02724">
              <w:rPr>
                <w:rFonts w:ascii="仿宋_GB2312" w:eastAsia="仿宋_GB2312" w:hAnsi="宋体" w:hint="eastAsia"/>
                <w:b/>
                <w:sz w:val="28"/>
                <w:szCs w:val="28"/>
              </w:rPr>
              <w:t>室</w:t>
            </w:r>
          </w:p>
        </w:tc>
      </w:tr>
      <w:tr w:rsidR="0092021B" w:rsidRPr="00D02724" w:rsidTr="0064346E">
        <w:trPr>
          <w:trHeight w:hRule="exact" w:val="763"/>
          <w:jc w:val="center"/>
        </w:trPr>
        <w:tc>
          <w:tcPr>
            <w:tcW w:w="1342" w:type="dxa"/>
            <w:vAlign w:val="center"/>
          </w:tcPr>
          <w:p w:rsidR="0092021B" w:rsidRPr="00D02724" w:rsidRDefault="0092021B" w:rsidP="0064346E">
            <w:pPr>
              <w:ind w:right="26"/>
              <w:jc w:val="center"/>
              <w:rPr>
                <w:rFonts w:ascii="仿宋_GB2312" w:eastAsia="仿宋_GB2312"/>
                <w:sz w:val="28"/>
                <w:szCs w:val="28"/>
              </w:rPr>
            </w:pPr>
            <w:r w:rsidRPr="00D02724">
              <w:rPr>
                <w:rFonts w:ascii="仿宋_GB2312" w:eastAsia="仿宋_GB2312" w:hAnsi="宋体" w:hint="eastAsia"/>
                <w:sz w:val="28"/>
                <w:szCs w:val="28"/>
              </w:rPr>
              <w:t>杨</w:t>
            </w:r>
            <w:r>
              <w:rPr>
                <w:rFonts w:ascii="仿宋_GB2312" w:eastAsia="仿宋_GB2312" w:hAnsi="宋体" w:hint="eastAsia"/>
                <w:sz w:val="28"/>
                <w:szCs w:val="28"/>
              </w:rPr>
              <w:t xml:space="preserve">  </w:t>
            </w:r>
            <w:r w:rsidRPr="00D02724">
              <w:rPr>
                <w:rFonts w:ascii="仿宋_GB2312" w:eastAsia="仿宋_GB2312" w:hAnsi="宋体" w:hint="eastAsia"/>
                <w:sz w:val="28"/>
                <w:szCs w:val="28"/>
              </w:rPr>
              <w:t>晖</w:t>
            </w:r>
          </w:p>
        </w:tc>
        <w:tc>
          <w:tcPr>
            <w:tcW w:w="1800" w:type="dxa"/>
            <w:vAlign w:val="center"/>
          </w:tcPr>
          <w:p w:rsidR="0092021B" w:rsidRPr="00D02724" w:rsidRDefault="0092021B" w:rsidP="0064346E">
            <w:pPr>
              <w:ind w:right="26"/>
              <w:jc w:val="center"/>
              <w:rPr>
                <w:rFonts w:ascii="仿宋_GB2312" w:eastAsia="仿宋_GB2312"/>
              </w:rPr>
            </w:pPr>
            <w:r w:rsidRPr="00D02724">
              <w:rPr>
                <w:rFonts w:ascii="仿宋_GB2312" w:eastAsia="仿宋_GB2312" w:hAnsi="宋体" w:hint="eastAsia"/>
              </w:rPr>
              <w:t>乐清支公司</w:t>
            </w:r>
          </w:p>
          <w:p w:rsidR="0092021B" w:rsidRPr="00D02724" w:rsidRDefault="0092021B" w:rsidP="0064346E">
            <w:pPr>
              <w:ind w:right="26"/>
              <w:jc w:val="center"/>
              <w:rPr>
                <w:rFonts w:ascii="仿宋_GB2312" w:eastAsia="仿宋_GB2312"/>
              </w:rPr>
            </w:pPr>
            <w:r w:rsidRPr="00D02724">
              <w:rPr>
                <w:rFonts w:ascii="仿宋_GB2312" w:eastAsia="仿宋_GB2312" w:hAnsi="宋体" w:hint="eastAsia"/>
              </w:rPr>
              <w:t>副总经理</w:t>
            </w:r>
          </w:p>
        </w:tc>
        <w:tc>
          <w:tcPr>
            <w:tcW w:w="1888" w:type="dxa"/>
            <w:vAlign w:val="center"/>
          </w:tcPr>
          <w:p w:rsidR="0092021B" w:rsidRPr="00D02724" w:rsidRDefault="0092021B" w:rsidP="0064346E">
            <w:pPr>
              <w:widowControl/>
              <w:jc w:val="center"/>
              <w:rPr>
                <w:rFonts w:ascii="仿宋_GB2312" w:eastAsia="仿宋_GB2312" w:hAnsi="宋体"/>
                <w:sz w:val="24"/>
                <w:szCs w:val="24"/>
              </w:rPr>
            </w:pPr>
            <w:r w:rsidRPr="00D02724">
              <w:rPr>
                <w:rFonts w:ascii="仿宋_GB2312" w:eastAsia="仿宋_GB2312" w:hAnsi="宋体"/>
                <w:sz w:val="24"/>
                <w:szCs w:val="24"/>
              </w:rPr>
              <w:t>0577-61567551</w:t>
            </w:r>
          </w:p>
        </w:tc>
        <w:tc>
          <w:tcPr>
            <w:tcW w:w="1417" w:type="dxa"/>
            <w:vAlign w:val="center"/>
          </w:tcPr>
          <w:p w:rsidR="0092021B" w:rsidRPr="00D02724" w:rsidRDefault="0092021B" w:rsidP="0064346E">
            <w:pPr>
              <w:widowControl/>
              <w:jc w:val="center"/>
              <w:rPr>
                <w:rFonts w:ascii="仿宋_GB2312" w:eastAsia="仿宋_GB2312" w:hAnsi="宋体"/>
              </w:rPr>
            </w:pPr>
            <w:r w:rsidRPr="00D02724">
              <w:rPr>
                <w:rFonts w:ascii="仿宋_GB2312" w:eastAsia="仿宋_GB2312" w:hAnsi="宋体"/>
              </w:rPr>
              <w:t>13353378889</w:t>
            </w:r>
          </w:p>
        </w:tc>
        <w:tc>
          <w:tcPr>
            <w:tcW w:w="3175" w:type="dxa"/>
            <w:vAlign w:val="center"/>
          </w:tcPr>
          <w:p w:rsidR="0092021B" w:rsidRPr="00D02724" w:rsidRDefault="0092021B" w:rsidP="0064346E">
            <w:pPr>
              <w:ind w:right="26"/>
              <w:jc w:val="left"/>
              <w:rPr>
                <w:rFonts w:ascii="仿宋_GB2312" w:eastAsia="仿宋_GB2312" w:hAnsi="宋体"/>
              </w:rPr>
            </w:pPr>
            <w:r w:rsidRPr="00D02724">
              <w:rPr>
                <w:rFonts w:ascii="仿宋_GB2312" w:eastAsia="仿宋_GB2312" w:hAnsi="宋体"/>
              </w:rPr>
              <w:t>yanghui-wz@cpic.com.cn</w:t>
            </w:r>
          </w:p>
        </w:tc>
      </w:tr>
      <w:tr w:rsidR="0092021B" w:rsidRPr="00D02724" w:rsidTr="0064346E">
        <w:trPr>
          <w:trHeight w:hRule="exact" w:val="717"/>
          <w:jc w:val="center"/>
        </w:trPr>
        <w:tc>
          <w:tcPr>
            <w:tcW w:w="1342" w:type="dxa"/>
            <w:vAlign w:val="center"/>
          </w:tcPr>
          <w:p w:rsidR="0092021B" w:rsidRPr="00D02724" w:rsidRDefault="0092021B" w:rsidP="0064346E">
            <w:pPr>
              <w:ind w:right="26"/>
              <w:jc w:val="center"/>
              <w:rPr>
                <w:rFonts w:ascii="仿宋_GB2312" w:eastAsia="仿宋_GB2312"/>
                <w:sz w:val="28"/>
                <w:szCs w:val="28"/>
              </w:rPr>
            </w:pPr>
            <w:r w:rsidRPr="00D02724">
              <w:rPr>
                <w:rFonts w:ascii="仿宋_GB2312" w:eastAsia="仿宋_GB2312" w:hAnsi="宋体" w:hint="eastAsia"/>
                <w:sz w:val="28"/>
                <w:szCs w:val="28"/>
              </w:rPr>
              <w:t>丁</w:t>
            </w:r>
            <w:r>
              <w:rPr>
                <w:rFonts w:ascii="仿宋_GB2312" w:eastAsia="仿宋_GB2312" w:hAnsi="宋体" w:hint="eastAsia"/>
                <w:sz w:val="28"/>
                <w:szCs w:val="28"/>
              </w:rPr>
              <w:t xml:space="preserve">  </w:t>
            </w:r>
            <w:r w:rsidRPr="00D02724">
              <w:rPr>
                <w:rFonts w:ascii="仿宋_GB2312" w:eastAsia="仿宋_GB2312" w:hAnsi="宋体" w:hint="eastAsia"/>
                <w:sz w:val="28"/>
                <w:szCs w:val="28"/>
              </w:rPr>
              <w:t>立</w:t>
            </w:r>
          </w:p>
        </w:tc>
        <w:tc>
          <w:tcPr>
            <w:tcW w:w="1800" w:type="dxa"/>
            <w:vAlign w:val="center"/>
          </w:tcPr>
          <w:p w:rsidR="0092021B" w:rsidRPr="00D02724" w:rsidRDefault="0092021B" w:rsidP="0064346E">
            <w:pPr>
              <w:ind w:right="26"/>
              <w:jc w:val="center"/>
              <w:rPr>
                <w:rFonts w:ascii="仿宋_GB2312" w:eastAsia="仿宋_GB2312"/>
              </w:rPr>
            </w:pPr>
            <w:r w:rsidRPr="00D02724">
              <w:rPr>
                <w:rFonts w:ascii="仿宋_GB2312" w:eastAsia="仿宋_GB2312" w:hAnsi="宋体" w:hint="eastAsia"/>
              </w:rPr>
              <w:t>非车险部科长</w:t>
            </w:r>
          </w:p>
        </w:tc>
        <w:tc>
          <w:tcPr>
            <w:tcW w:w="1888" w:type="dxa"/>
            <w:vAlign w:val="center"/>
          </w:tcPr>
          <w:p w:rsidR="0092021B" w:rsidRPr="00D02724" w:rsidRDefault="0092021B" w:rsidP="0064346E">
            <w:pPr>
              <w:widowControl/>
              <w:jc w:val="center"/>
              <w:rPr>
                <w:rFonts w:ascii="仿宋_GB2312" w:eastAsia="仿宋_GB2312" w:hAnsi="宋体"/>
                <w:sz w:val="24"/>
                <w:szCs w:val="24"/>
              </w:rPr>
            </w:pPr>
            <w:r w:rsidRPr="00D02724">
              <w:rPr>
                <w:rFonts w:ascii="仿宋_GB2312" w:eastAsia="仿宋_GB2312" w:hAnsi="宋体"/>
                <w:sz w:val="24"/>
                <w:szCs w:val="24"/>
              </w:rPr>
              <w:t>0577-61567567</w:t>
            </w:r>
          </w:p>
        </w:tc>
        <w:tc>
          <w:tcPr>
            <w:tcW w:w="1417" w:type="dxa"/>
            <w:vAlign w:val="center"/>
          </w:tcPr>
          <w:p w:rsidR="0092021B" w:rsidRPr="00D02724" w:rsidRDefault="0092021B" w:rsidP="0064346E">
            <w:pPr>
              <w:widowControl/>
              <w:jc w:val="center"/>
              <w:rPr>
                <w:rFonts w:ascii="仿宋_GB2312" w:eastAsia="仿宋_GB2312" w:hAnsi="宋体"/>
              </w:rPr>
            </w:pPr>
            <w:r w:rsidRPr="00D02724">
              <w:rPr>
                <w:rFonts w:ascii="仿宋_GB2312" w:eastAsia="仿宋_GB2312" w:hAnsi="宋体"/>
              </w:rPr>
              <w:t>15858777711</w:t>
            </w:r>
          </w:p>
        </w:tc>
        <w:tc>
          <w:tcPr>
            <w:tcW w:w="3175" w:type="dxa"/>
            <w:vAlign w:val="center"/>
          </w:tcPr>
          <w:p w:rsidR="0092021B" w:rsidRPr="00D02724" w:rsidRDefault="0092021B" w:rsidP="0064346E">
            <w:pPr>
              <w:ind w:right="26"/>
              <w:jc w:val="left"/>
              <w:rPr>
                <w:rFonts w:ascii="仿宋_GB2312" w:eastAsia="仿宋_GB2312" w:hAnsi="宋体"/>
              </w:rPr>
            </w:pPr>
            <w:r w:rsidRPr="00D02724">
              <w:rPr>
                <w:rFonts w:ascii="仿宋_GB2312" w:eastAsia="仿宋_GB2312" w:hAnsi="宋体"/>
              </w:rPr>
              <w:t>dingli-wz@cpic.com.cn</w:t>
            </w:r>
          </w:p>
        </w:tc>
      </w:tr>
      <w:tr w:rsidR="0092021B" w:rsidRPr="00D02724" w:rsidTr="0064346E">
        <w:trPr>
          <w:trHeight w:hRule="exact" w:val="699"/>
          <w:jc w:val="center"/>
        </w:trPr>
        <w:tc>
          <w:tcPr>
            <w:tcW w:w="1342" w:type="dxa"/>
            <w:vAlign w:val="center"/>
          </w:tcPr>
          <w:p w:rsidR="0092021B" w:rsidRPr="00D02724" w:rsidRDefault="0092021B" w:rsidP="0064346E">
            <w:pPr>
              <w:ind w:right="26"/>
              <w:jc w:val="center"/>
              <w:rPr>
                <w:rFonts w:ascii="仿宋_GB2312" w:eastAsia="仿宋_GB2312"/>
                <w:sz w:val="28"/>
                <w:szCs w:val="28"/>
              </w:rPr>
            </w:pPr>
            <w:proofErr w:type="gramStart"/>
            <w:r w:rsidRPr="00D02724">
              <w:rPr>
                <w:rFonts w:ascii="仿宋_GB2312" w:eastAsia="仿宋_GB2312" w:hAnsi="宋体" w:hint="eastAsia"/>
                <w:sz w:val="28"/>
                <w:szCs w:val="28"/>
              </w:rPr>
              <w:t>虞恩统</w:t>
            </w:r>
            <w:proofErr w:type="gramEnd"/>
          </w:p>
        </w:tc>
        <w:tc>
          <w:tcPr>
            <w:tcW w:w="1800" w:type="dxa"/>
            <w:vAlign w:val="center"/>
          </w:tcPr>
          <w:p w:rsidR="0092021B" w:rsidRPr="00D02724" w:rsidRDefault="0092021B" w:rsidP="0064346E">
            <w:pPr>
              <w:ind w:right="26"/>
              <w:jc w:val="center"/>
              <w:rPr>
                <w:rFonts w:ascii="仿宋_GB2312" w:eastAsia="仿宋_GB2312"/>
              </w:rPr>
            </w:pPr>
            <w:proofErr w:type="gramStart"/>
            <w:r w:rsidRPr="00D02724">
              <w:rPr>
                <w:rFonts w:ascii="仿宋_GB2312" w:eastAsia="仿宋_GB2312" w:hAnsi="宋体" w:hint="eastAsia"/>
              </w:rPr>
              <w:t>校责对接</w:t>
            </w:r>
            <w:proofErr w:type="gramEnd"/>
            <w:r w:rsidRPr="00D02724">
              <w:rPr>
                <w:rFonts w:ascii="仿宋_GB2312" w:eastAsia="仿宋_GB2312" w:hAnsi="宋体" w:hint="eastAsia"/>
              </w:rPr>
              <w:t>人以及理赔专员</w:t>
            </w:r>
          </w:p>
        </w:tc>
        <w:tc>
          <w:tcPr>
            <w:tcW w:w="1888" w:type="dxa"/>
            <w:vAlign w:val="center"/>
          </w:tcPr>
          <w:p w:rsidR="0092021B" w:rsidRPr="00D02724" w:rsidRDefault="0092021B" w:rsidP="0064346E">
            <w:pPr>
              <w:ind w:right="26"/>
              <w:jc w:val="center"/>
              <w:rPr>
                <w:rFonts w:ascii="仿宋_GB2312" w:eastAsia="仿宋_GB2312" w:hAnsi="宋体"/>
                <w:sz w:val="24"/>
                <w:szCs w:val="24"/>
              </w:rPr>
            </w:pPr>
            <w:r w:rsidRPr="00D02724">
              <w:rPr>
                <w:rFonts w:ascii="仿宋_GB2312" w:eastAsia="仿宋_GB2312" w:hAnsi="宋体"/>
                <w:sz w:val="24"/>
                <w:szCs w:val="24"/>
              </w:rPr>
              <w:t>0577-61567568</w:t>
            </w:r>
          </w:p>
        </w:tc>
        <w:tc>
          <w:tcPr>
            <w:tcW w:w="1417" w:type="dxa"/>
            <w:vAlign w:val="center"/>
          </w:tcPr>
          <w:p w:rsidR="0092021B" w:rsidRPr="00D02724" w:rsidRDefault="0092021B" w:rsidP="0064346E">
            <w:pPr>
              <w:ind w:right="26"/>
              <w:jc w:val="center"/>
              <w:rPr>
                <w:rFonts w:ascii="仿宋_GB2312" w:eastAsia="仿宋_GB2312" w:hAnsi="宋体"/>
              </w:rPr>
            </w:pPr>
            <w:r w:rsidRPr="00D02724">
              <w:rPr>
                <w:rFonts w:ascii="仿宋_GB2312" w:eastAsia="仿宋_GB2312" w:hAnsi="宋体"/>
              </w:rPr>
              <w:t>18267777877</w:t>
            </w:r>
          </w:p>
        </w:tc>
        <w:tc>
          <w:tcPr>
            <w:tcW w:w="3175" w:type="dxa"/>
            <w:vAlign w:val="center"/>
          </w:tcPr>
          <w:p w:rsidR="0092021B" w:rsidRPr="00D02724" w:rsidRDefault="0092021B" w:rsidP="0064346E">
            <w:pPr>
              <w:ind w:right="26"/>
              <w:jc w:val="left"/>
              <w:rPr>
                <w:rFonts w:ascii="仿宋_GB2312" w:eastAsia="仿宋_GB2312" w:hAnsi="宋体"/>
              </w:rPr>
            </w:pPr>
            <w:r w:rsidRPr="00D02724">
              <w:rPr>
                <w:rFonts w:ascii="仿宋_GB2312" w:eastAsia="仿宋_GB2312" w:hAnsi="宋体"/>
              </w:rPr>
              <w:t>yuentong-wz@cpic.com.cn</w:t>
            </w:r>
          </w:p>
        </w:tc>
      </w:tr>
      <w:tr w:rsidR="0092021B" w:rsidRPr="00D02724" w:rsidTr="0064346E">
        <w:trPr>
          <w:trHeight w:hRule="exact" w:val="737"/>
          <w:jc w:val="center"/>
        </w:trPr>
        <w:tc>
          <w:tcPr>
            <w:tcW w:w="1342" w:type="dxa"/>
            <w:tcBorders>
              <w:bottom w:val="single" w:sz="12" w:space="0" w:color="auto"/>
            </w:tcBorders>
            <w:vAlign w:val="center"/>
          </w:tcPr>
          <w:p w:rsidR="0092021B" w:rsidRPr="00D02724" w:rsidRDefault="0092021B" w:rsidP="0064346E">
            <w:pPr>
              <w:ind w:right="26"/>
              <w:jc w:val="center"/>
              <w:rPr>
                <w:rFonts w:ascii="仿宋_GB2312" w:eastAsia="仿宋_GB2312"/>
                <w:sz w:val="28"/>
                <w:szCs w:val="28"/>
              </w:rPr>
            </w:pPr>
            <w:proofErr w:type="gramStart"/>
            <w:r w:rsidRPr="00D02724">
              <w:rPr>
                <w:rFonts w:ascii="仿宋_GB2312" w:eastAsia="仿宋_GB2312" w:hAnsi="宋体" w:hint="eastAsia"/>
                <w:sz w:val="28"/>
                <w:szCs w:val="28"/>
              </w:rPr>
              <w:t>黄旭艳</w:t>
            </w:r>
            <w:proofErr w:type="gramEnd"/>
          </w:p>
        </w:tc>
        <w:tc>
          <w:tcPr>
            <w:tcW w:w="1800" w:type="dxa"/>
            <w:tcBorders>
              <w:bottom w:val="single" w:sz="12" w:space="0" w:color="auto"/>
            </w:tcBorders>
            <w:vAlign w:val="center"/>
          </w:tcPr>
          <w:p w:rsidR="0092021B" w:rsidRPr="00D02724" w:rsidRDefault="0092021B" w:rsidP="0064346E">
            <w:pPr>
              <w:ind w:right="26"/>
              <w:jc w:val="center"/>
              <w:rPr>
                <w:rFonts w:ascii="仿宋_GB2312" w:eastAsia="仿宋_GB2312"/>
              </w:rPr>
            </w:pPr>
            <w:proofErr w:type="gramStart"/>
            <w:r w:rsidRPr="00D02724">
              <w:rPr>
                <w:rFonts w:ascii="仿宋_GB2312" w:eastAsia="仿宋_GB2312" w:hAnsi="宋体" w:hint="eastAsia"/>
              </w:rPr>
              <w:t>校责业务</w:t>
            </w:r>
            <w:proofErr w:type="gramEnd"/>
            <w:r w:rsidRPr="00D02724">
              <w:rPr>
                <w:rFonts w:ascii="仿宋_GB2312" w:eastAsia="仿宋_GB2312" w:hAnsi="宋体" w:hint="eastAsia"/>
              </w:rPr>
              <w:t>专员</w:t>
            </w:r>
          </w:p>
        </w:tc>
        <w:tc>
          <w:tcPr>
            <w:tcW w:w="1888" w:type="dxa"/>
            <w:tcBorders>
              <w:bottom w:val="single" w:sz="12" w:space="0" w:color="auto"/>
            </w:tcBorders>
            <w:vAlign w:val="center"/>
          </w:tcPr>
          <w:p w:rsidR="0092021B" w:rsidRPr="00D02724" w:rsidRDefault="0092021B" w:rsidP="0064346E">
            <w:pPr>
              <w:ind w:right="26"/>
              <w:jc w:val="center"/>
              <w:rPr>
                <w:rFonts w:ascii="仿宋_GB2312" w:eastAsia="仿宋_GB2312" w:hAnsi="宋体"/>
                <w:sz w:val="24"/>
                <w:szCs w:val="24"/>
              </w:rPr>
            </w:pPr>
            <w:r w:rsidRPr="00D02724">
              <w:rPr>
                <w:rFonts w:ascii="仿宋_GB2312" w:eastAsia="仿宋_GB2312" w:hAnsi="宋体"/>
                <w:sz w:val="24"/>
                <w:szCs w:val="24"/>
              </w:rPr>
              <w:t>0577-61567572</w:t>
            </w:r>
          </w:p>
        </w:tc>
        <w:tc>
          <w:tcPr>
            <w:tcW w:w="1417" w:type="dxa"/>
            <w:tcBorders>
              <w:bottom w:val="single" w:sz="12" w:space="0" w:color="auto"/>
            </w:tcBorders>
            <w:vAlign w:val="center"/>
          </w:tcPr>
          <w:p w:rsidR="0092021B" w:rsidRPr="00D02724" w:rsidRDefault="0092021B" w:rsidP="0064346E">
            <w:pPr>
              <w:widowControl/>
              <w:jc w:val="center"/>
              <w:rPr>
                <w:rFonts w:ascii="仿宋_GB2312" w:eastAsia="仿宋_GB2312" w:hAnsi="宋体"/>
              </w:rPr>
            </w:pPr>
            <w:r w:rsidRPr="00D02724">
              <w:rPr>
                <w:rFonts w:ascii="仿宋_GB2312" w:eastAsia="仿宋_GB2312" w:hAnsi="宋体"/>
              </w:rPr>
              <w:t>13858876826</w:t>
            </w:r>
          </w:p>
        </w:tc>
        <w:tc>
          <w:tcPr>
            <w:tcW w:w="3175" w:type="dxa"/>
            <w:tcBorders>
              <w:bottom w:val="single" w:sz="12" w:space="0" w:color="auto"/>
            </w:tcBorders>
            <w:vAlign w:val="center"/>
          </w:tcPr>
          <w:p w:rsidR="0092021B" w:rsidRPr="00D02724" w:rsidRDefault="0092021B" w:rsidP="0064346E">
            <w:pPr>
              <w:ind w:right="26"/>
              <w:jc w:val="left"/>
              <w:rPr>
                <w:rFonts w:ascii="仿宋_GB2312" w:eastAsia="仿宋_GB2312" w:hAnsi="宋体"/>
              </w:rPr>
            </w:pPr>
            <w:r w:rsidRPr="00D02724">
              <w:rPr>
                <w:rFonts w:ascii="仿宋_GB2312" w:eastAsia="仿宋_GB2312" w:hAnsi="宋体"/>
              </w:rPr>
              <w:t>huangxuyan-wz@cpic.com.cn</w:t>
            </w:r>
          </w:p>
        </w:tc>
      </w:tr>
    </w:tbl>
    <w:p w:rsidR="0092021B" w:rsidRPr="00D02724" w:rsidRDefault="0092021B" w:rsidP="0092021B">
      <w:pPr>
        <w:adjustRightInd w:val="0"/>
        <w:snapToGrid w:val="0"/>
        <w:spacing w:line="480" w:lineRule="exact"/>
        <w:ind w:firstLineChars="196" w:firstLine="627"/>
        <w:rPr>
          <w:rFonts w:ascii="黑体" w:eastAsia="黑体" w:hAnsi="黑体" w:cs="宋体"/>
          <w:sz w:val="32"/>
        </w:rPr>
      </w:pPr>
      <w:r w:rsidRPr="00D02724">
        <w:rPr>
          <w:rFonts w:ascii="黑体" w:eastAsia="黑体" w:hAnsi="黑体" w:hint="eastAsia"/>
          <w:color w:val="000000"/>
          <w:sz w:val="32"/>
        </w:rPr>
        <w:t>四、理赔服务和</w:t>
      </w:r>
      <w:r w:rsidRPr="00D02724">
        <w:rPr>
          <w:rFonts w:ascii="黑体" w:eastAsia="黑体" w:hAnsi="黑体" w:cs="宋体" w:hint="eastAsia"/>
          <w:sz w:val="32"/>
        </w:rPr>
        <w:t>其他服务</w:t>
      </w:r>
    </w:p>
    <w:p w:rsidR="0092021B" w:rsidRPr="00E060E7" w:rsidRDefault="0092021B" w:rsidP="0092021B">
      <w:pPr>
        <w:adjustRightInd w:val="0"/>
        <w:snapToGrid w:val="0"/>
        <w:spacing w:line="480" w:lineRule="exact"/>
        <w:ind w:firstLineChars="200" w:firstLine="640"/>
        <w:rPr>
          <w:rFonts w:ascii="仿宋_GB2312" w:eastAsia="仿宋_GB2312"/>
          <w:b/>
          <w:color w:val="000000"/>
          <w:sz w:val="32"/>
        </w:rPr>
      </w:pPr>
      <w:r w:rsidRPr="00E060E7">
        <w:rPr>
          <w:rFonts w:ascii="仿宋_GB2312" w:eastAsia="仿宋_GB2312" w:hAnsi="宋体" w:hint="eastAsia"/>
          <w:color w:val="000000"/>
          <w:sz w:val="32"/>
        </w:rPr>
        <w:t>丙、</w:t>
      </w:r>
      <w:proofErr w:type="gramStart"/>
      <w:r w:rsidRPr="00E060E7">
        <w:rPr>
          <w:rFonts w:ascii="仿宋_GB2312" w:eastAsia="仿宋_GB2312" w:hAnsi="宋体" w:hint="eastAsia"/>
          <w:color w:val="000000"/>
          <w:sz w:val="32"/>
        </w:rPr>
        <w:t>丁双方</w:t>
      </w:r>
      <w:proofErr w:type="gramEnd"/>
      <w:r w:rsidRPr="00E060E7">
        <w:rPr>
          <w:rFonts w:ascii="仿宋_GB2312" w:eastAsia="仿宋_GB2312" w:hAnsi="宋体" w:hint="eastAsia"/>
          <w:sz w:val="32"/>
        </w:rPr>
        <w:t>按投标文件履行服务承诺，尤其是</w:t>
      </w:r>
      <w:r w:rsidRPr="00E060E7">
        <w:rPr>
          <w:rFonts w:ascii="仿宋_GB2312" w:eastAsia="仿宋_GB2312" w:hAnsi="宋体" w:cs="宋体" w:hint="eastAsia"/>
          <w:sz w:val="32"/>
        </w:rPr>
        <w:t>特殊案件</w:t>
      </w:r>
      <w:r w:rsidRPr="00E060E7">
        <w:rPr>
          <w:rFonts w:ascii="仿宋_GB2312" w:eastAsia="仿宋_GB2312" w:hAnsi="宋体" w:hint="eastAsia"/>
          <w:sz w:val="32"/>
        </w:rPr>
        <w:t>和重大事故，保险人在理赔承诺的赔付时效内达成，对疑难案件协</w:t>
      </w:r>
      <w:r w:rsidRPr="00E060E7">
        <w:rPr>
          <w:rFonts w:ascii="仿宋_GB2312" w:eastAsia="仿宋_GB2312" w:hAnsi="宋体" w:cs="宋体" w:hint="eastAsia"/>
          <w:sz w:val="32"/>
        </w:rPr>
        <w:t>助风险管理顾问为被保险人调解纠纷、协助教育部门对被保险人进行安全教育和风险防范工作等。</w:t>
      </w:r>
    </w:p>
    <w:p w:rsidR="0092021B" w:rsidRPr="00E060E7" w:rsidRDefault="0092021B" w:rsidP="0092021B">
      <w:pPr>
        <w:adjustRightInd w:val="0"/>
        <w:snapToGrid w:val="0"/>
        <w:spacing w:line="480" w:lineRule="exact"/>
        <w:ind w:firstLineChars="200" w:firstLine="640"/>
        <w:rPr>
          <w:rFonts w:ascii="仿宋_GB2312" w:eastAsia="仿宋_GB2312" w:cs="宋体"/>
          <w:sz w:val="32"/>
        </w:rPr>
      </w:pPr>
      <w:r w:rsidRPr="00E060E7">
        <w:rPr>
          <w:rFonts w:ascii="仿宋_GB2312" w:eastAsia="仿宋_GB2312" w:hAnsi="宋体" w:hint="eastAsia"/>
          <w:color w:val="000000"/>
          <w:sz w:val="32"/>
        </w:rPr>
        <w:t>丙、</w:t>
      </w:r>
      <w:proofErr w:type="gramStart"/>
      <w:r w:rsidRPr="00E060E7">
        <w:rPr>
          <w:rFonts w:ascii="仿宋_GB2312" w:eastAsia="仿宋_GB2312" w:hAnsi="宋体" w:hint="eastAsia"/>
          <w:color w:val="000000"/>
          <w:sz w:val="32"/>
        </w:rPr>
        <w:t>丁双方</w:t>
      </w:r>
      <w:proofErr w:type="gramEnd"/>
      <w:r w:rsidRPr="00E060E7">
        <w:rPr>
          <w:rFonts w:ascii="仿宋_GB2312" w:eastAsia="仿宋_GB2312" w:hAnsi="宋体" w:cs="宋体" w:hint="eastAsia"/>
          <w:sz w:val="32"/>
        </w:rPr>
        <w:t>负责协助风险管理顾问做好保险服务（包括防灾防损、培训等）的牵头及协调风险工作，协助参与，建立保险人之间的保险服务联系协调机制，相关费用在风险管理费用中列支。根据被保险人的要求，</w:t>
      </w:r>
      <w:r w:rsidRPr="00E060E7">
        <w:rPr>
          <w:rFonts w:ascii="仿宋_GB2312" w:eastAsia="仿宋_GB2312" w:hAnsi="宋体" w:hint="eastAsia"/>
          <w:bCs/>
          <w:color w:val="000000"/>
          <w:sz w:val="32"/>
        </w:rPr>
        <w:t>风险管理顾问有权</w:t>
      </w:r>
      <w:r w:rsidRPr="00E060E7">
        <w:rPr>
          <w:rFonts w:ascii="仿宋_GB2312" w:eastAsia="仿宋_GB2312" w:hAnsi="宋体" w:cs="宋体" w:hint="eastAsia"/>
          <w:sz w:val="32"/>
        </w:rPr>
        <w:t>随时召集保险人共同协商有关保险事宜。</w:t>
      </w:r>
    </w:p>
    <w:p w:rsidR="0092021B" w:rsidRPr="00E060E7" w:rsidRDefault="0092021B" w:rsidP="0092021B">
      <w:pPr>
        <w:spacing w:line="480" w:lineRule="exact"/>
        <w:ind w:firstLineChars="200" w:firstLine="640"/>
        <w:rPr>
          <w:rFonts w:ascii="仿宋_GB2312" w:eastAsia="仿宋_GB2312"/>
          <w:bCs/>
          <w:sz w:val="32"/>
        </w:rPr>
      </w:pPr>
      <w:r w:rsidRPr="00E060E7">
        <w:rPr>
          <w:rFonts w:ascii="仿宋_GB2312" w:eastAsia="仿宋_GB2312" w:hAnsi="宋体" w:hint="eastAsia"/>
          <w:bCs/>
          <w:sz w:val="32"/>
        </w:rPr>
        <w:t>第七条</w:t>
      </w:r>
      <w:r w:rsidRPr="00E060E7">
        <w:rPr>
          <w:rFonts w:ascii="仿宋_GB2312" w:eastAsia="仿宋_GB2312" w:hAnsi="宋体"/>
          <w:bCs/>
          <w:sz w:val="32"/>
        </w:rPr>
        <w:t xml:space="preserve">  </w:t>
      </w:r>
      <w:r w:rsidRPr="00E060E7">
        <w:rPr>
          <w:rFonts w:ascii="仿宋_GB2312" w:eastAsia="仿宋_GB2312" w:hAnsi="宋体" w:hint="eastAsia"/>
          <w:bCs/>
          <w:sz w:val="32"/>
        </w:rPr>
        <w:t>保险方案（根据招标文件要求，第二中标供应</w:t>
      </w:r>
      <w:proofErr w:type="gramStart"/>
      <w:r w:rsidRPr="00E060E7">
        <w:rPr>
          <w:rFonts w:ascii="仿宋_GB2312" w:eastAsia="仿宋_GB2312" w:hAnsi="宋体" w:hint="eastAsia"/>
          <w:bCs/>
          <w:sz w:val="32"/>
        </w:rPr>
        <w:t>商保险</w:t>
      </w:r>
      <w:proofErr w:type="gramEnd"/>
      <w:r w:rsidRPr="00E060E7">
        <w:rPr>
          <w:rFonts w:ascii="仿宋_GB2312" w:eastAsia="仿宋_GB2312" w:hAnsi="宋体" w:hint="eastAsia"/>
          <w:bCs/>
          <w:sz w:val="32"/>
        </w:rPr>
        <w:t>方案无条件响应第一名中标供应商的保险方案）</w:t>
      </w:r>
    </w:p>
    <w:p w:rsidR="0092021B" w:rsidRPr="00D02724" w:rsidRDefault="0092021B" w:rsidP="0092021B">
      <w:pPr>
        <w:spacing w:line="360" w:lineRule="auto"/>
        <w:ind w:firstLineChars="200" w:firstLine="640"/>
        <w:rPr>
          <w:rFonts w:ascii="黑体" w:eastAsia="黑体" w:hAnsi="黑体"/>
          <w:bCs/>
          <w:sz w:val="32"/>
        </w:rPr>
      </w:pPr>
      <w:r w:rsidRPr="00D02724">
        <w:rPr>
          <w:rFonts w:ascii="黑体" w:eastAsia="黑体" w:hAnsi="黑体" w:hint="eastAsia"/>
          <w:bCs/>
          <w:sz w:val="32"/>
        </w:rPr>
        <w:t>一、保险金额及保费标准</w:t>
      </w:r>
    </w:p>
    <w:tbl>
      <w:tblPr>
        <w:tblpPr w:leftFromText="180" w:rightFromText="180" w:vertAnchor="text" w:horzAnchor="margin" w:tblpXSpec="center" w:tblpY="3"/>
        <w:tblW w:w="9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08"/>
        <w:gridCol w:w="3600"/>
        <w:gridCol w:w="4392"/>
      </w:tblGrid>
      <w:tr w:rsidR="0092021B" w:rsidRPr="00547CCA" w:rsidTr="0064346E">
        <w:trPr>
          <w:trHeight w:val="643"/>
        </w:trPr>
        <w:tc>
          <w:tcPr>
            <w:tcW w:w="1908" w:type="dxa"/>
            <w:vAlign w:val="center"/>
          </w:tcPr>
          <w:p w:rsidR="0092021B" w:rsidRPr="00547CCA" w:rsidRDefault="0092021B" w:rsidP="0064346E">
            <w:pPr>
              <w:adjustRightInd w:val="0"/>
              <w:snapToGrid w:val="0"/>
              <w:spacing w:line="360" w:lineRule="auto"/>
              <w:jc w:val="center"/>
              <w:rPr>
                <w:rFonts w:ascii="仿宋_GB2312" w:eastAsia="仿宋_GB2312"/>
                <w:b/>
                <w:color w:val="000000"/>
                <w:sz w:val="24"/>
                <w:szCs w:val="24"/>
              </w:rPr>
            </w:pPr>
            <w:r w:rsidRPr="00547CCA">
              <w:rPr>
                <w:rFonts w:ascii="仿宋_GB2312" w:eastAsia="仿宋_GB2312" w:hAnsi="宋体" w:hint="eastAsia"/>
                <w:b/>
                <w:color w:val="000000"/>
                <w:sz w:val="24"/>
                <w:szCs w:val="24"/>
              </w:rPr>
              <w:lastRenderedPageBreak/>
              <w:t>保险责任</w:t>
            </w:r>
          </w:p>
        </w:tc>
        <w:tc>
          <w:tcPr>
            <w:tcW w:w="7992" w:type="dxa"/>
            <w:gridSpan w:val="2"/>
            <w:vAlign w:val="center"/>
          </w:tcPr>
          <w:p w:rsidR="0092021B" w:rsidRPr="00547CCA" w:rsidRDefault="0092021B" w:rsidP="0064346E">
            <w:pPr>
              <w:adjustRightInd w:val="0"/>
              <w:snapToGrid w:val="0"/>
              <w:spacing w:line="360" w:lineRule="auto"/>
              <w:jc w:val="center"/>
              <w:rPr>
                <w:rFonts w:ascii="仿宋_GB2312" w:eastAsia="仿宋_GB2312"/>
                <w:b/>
                <w:color w:val="000000"/>
                <w:sz w:val="24"/>
                <w:szCs w:val="24"/>
              </w:rPr>
            </w:pPr>
            <w:r w:rsidRPr="00547CCA">
              <w:rPr>
                <w:rFonts w:ascii="仿宋_GB2312" w:eastAsia="仿宋_GB2312" w:hAnsi="宋体" w:hint="eastAsia"/>
                <w:b/>
                <w:color w:val="000000"/>
                <w:sz w:val="24"/>
                <w:szCs w:val="24"/>
              </w:rPr>
              <w:t>赔偿限额（单位：万元）</w:t>
            </w:r>
          </w:p>
        </w:tc>
      </w:tr>
      <w:tr w:rsidR="0092021B" w:rsidRPr="00547CCA" w:rsidTr="0064346E">
        <w:trPr>
          <w:trHeight w:val="1192"/>
        </w:trPr>
        <w:tc>
          <w:tcPr>
            <w:tcW w:w="1908" w:type="dxa"/>
            <w:vMerge w:val="restart"/>
            <w:vAlign w:val="center"/>
          </w:tcPr>
          <w:p w:rsidR="0092021B" w:rsidRPr="00547CCA" w:rsidRDefault="0092021B" w:rsidP="0064346E">
            <w:pPr>
              <w:adjustRightInd w:val="0"/>
              <w:snapToGrid w:val="0"/>
              <w:spacing w:line="360" w:lineRule="auto"/>
              <w:jc w:val="center"/>
              <w:rPr>
                <w:rFonts w:ascii="仿宋_GB2312" w:eastAsia="仿宋_GB2312" w:cs="宋体"/>
                <w:sz w:val="24"/>
                <w:szCs w:val="24"/>
              </w:rPr>
            </w:pPr>
            <w:r w:rsidRPr="00547CCA">
              <w:rPr>
                <w:rFonts w:ascii="仿宋_GB2312" w:eastAsia="仿宋_GB2312" w:hAnsi="宋体" w:hint="eastAsia"/>
                <w:b/>
                <w:color w:val="000000"/>
                <w:sz w:val="24"/>
                <w:szCs w:val="24"/>
              </w:rPr>
              <w:t>校（园）方责任保险（主险）</w:t>
            </w:r>
          </w:p>
        </w:tc>
        <w:tc>
          <w:tcPr>
            <w:tcW w:w="3600" w:type="dxa"/>
            <w:vAlign w:val="center"/>
          </w:tcPr>
          <w:p w:rsidR="0092021B" w:rsidRPr="00547CCA" w:rsidRDefault="0092021B" w:rsidP="0064346E">
            <w:pPr>
              <w:adjustRightInd w:val="0"/>
              <w:snapToGrid w:val="0"/>
              <w:spacing w:line="360" w:lineRule="auto"/>
              <w:jc w:val="center"/>
              <w:rPr>
                <w:rFonts w:ascii="仿宋_GB2312" w:eastAsia="仿宋_GB2312" w:cs="宋体"/>
                <w:b/>
                <w:sz w:val="24"/>
                <w:szCs w:val="24"/>
              </w:rPr>
            </w:pPr>
            <w:r w:rsidRPr="00547CCA">
              <w:rPr>
                <w:rFonts w:ascii="仿宋_GB2312" w:eastAsia="仿宋_GB2312" w:hAnsi="宋体" w:hint="eastAsia"/>
                <w:b/>
                <w:sz w:val="24"/>
                <w:szCs w:val="24"/>
              </w:rPr>
              <w:t>校（园）方责任险</w:t>
            </w:r>
          </w:p>
        </w:tc>
        <w:tc>
          <w:tcPr>
            <w:tcW w:w="4392" w:type="dxa"/>
            <w:vAlign w:val="center"/>
          </w:tcPr>
          <w:p w:rsidR="0092021B" w:rsidRPr="00547CCA" w:rsidRDefault="0092021B" w:rsidP="0064346E">
            <w:pPr>
              <w:adjustRightInd w:val="0"/>
              <w:snapToGrid w:val="0"/>
              <w:spacing w:line="360" w:lineRule="auto"/>
              <w:jc w:val="center"/>
              <w:rPr>
                <w:rFonts w:ascii="仿宋_GB2312" w:eastAsia="仿宋_GB2312"/>
                <w:color w:val="000000"/>
                <w:sz w:val="24"/>
                <w:szCs w:val="24"/>
              </w:rPr>
            </w:pPr>
            <w:r w:rsidRPr="00547CCA">
              <w:rPr>
                <w:rFonts w:ascii="仿宋_GB2312" w:eastAsia="仿宋_GB2312" w:hAnsi="宋体" w:cs="宋体" w:hint="eastAsia"/>
                <w:sz w:val="24"/>
                <w:szCs w:val="24"/>
              </w:rPr>
              <w:t>每人每次事故赔偿限额</w:t>
            </w:r>
            <w:r w:rsidRPr="00547CCA">
              <w:rPr>
                <w:rFonts w:ascii="仿宋_GB2312" w:eastAsia="仿宋_GB2312" w:hAnsi="宋体" w:cs="宋体" w:hint="eastAsia"/>
                <w:color w:val="000000"/>
                <w:sz w:val="24"/>
                <w:szCs w:val="24"/>
                <w:u w:val="single"/>
              </w:rPr>
              <w:t xml:space="preserve">　</w:t>
            </w:r>
            <w:r w:rsidRPr="00547CCA">
              <w:rPr>
                <w:rFonts w:ascii="仿宋_GB2312" w:eastAsia="仿宋_GB2312" w:hAnsi="宋体" w:cs="宋体"/>
                <w:color w:val="000000"/>
                <w:sz w:val="24"/>
                <w:szCs w:val="24"/>
                <w:u w:val="single"/>
              </w:rPr>
              <w:t>130</w:t>
            </w:r>
            <w:r w:rsidRPr="00547CCA">
              <w:rPr>
                <w:rFonts w:ascii="仿宋_GB2312" w:eastAsia="仿宋_GB2312" w:hAnsi="宋体" w:cs="宋体" w:hint="eastAsia"/>
                <w:color w:val="000000"/>
                <w:sz w:val="24"/>
                <w:szCs w:val="24"/>
                <w:u w:val="single"/>
              </w:rPr>
              <w:t xml:space="preserve">　</w:t>
            </w:r>
            <w:r w:rsidRPr="00547CCA">
              <w:rPr>
                <w:rFonts w:ascii="仿宋_GB2312" w:eastAsia="仿宋_GB2312" w:hAnsi="宋体" w:cs="宋体" w:hint="eastAsia"/>
                <w:color w:val="000000"/>
                <w:sz w:val="24"/>
                <w:szCs w:val="24"/>
              </w:rPr>
              <w:t>万元</w:t>
            </w:r>
          </w:p>
          <w:p w:rsidR="0092021B" w:rsidRPr="00547CCA" w:rsidRDefault="0092021B" w:rsidP="0064346E">
            <w:pPr>
              <w:adjustRightInd w:val="0"/>
              <w:snapToGrid w:val="0"/>
              <w:spacing w:line="360" w:lineRule="auto"/>
              <w:jc w:val="center"/>
              <w:rPr>
                <w:rFonts w:ascii="仿宋_GB2312" w:eastAsia="仿宋_GB2312"/>
                <w:color w:val="000000"/>
                <w:sz w:val="24"/>
                <w:szCs w:val="24"/>
              </w:rPr>
            </w:pPr>
            <w:r w:rsidRPr="00547CCA">
              <w:rPr>
                <w:rFonts w:ascii="仿宋_GB2312" w:eastAsia="仿宋_GB2312" w:hAnsi="宋体" w:cs="宋体" w:hint="eastAsia"/>
                <w:sz w:val="24"/>
                <w:szCs w:val="24"/>
              </w:rPr>
              <w:t>每校每次事故赔偿限额</w:t>
            </w:r>
            <w:r w:rsidRPr="00547CCA">
              <w:rPr>
                <w:rFonts w:ascii="仿宋_GB2312" w:eastAsia="仿宋_GB2312" w:hAnsi="宋体" w:cs="宋体" w:hint="eastAsia"/>
                <w:sz w:val="24"/>
                <w:szCs w:val="24"/>
                <w:u w:val="single"/>
              </w:rPr>
              <w:t xml:space="preserve">　</w:t>
            </w:r>
            <w:r w:rsidRPr="00547CCA">
              <w:rPr>
                <w:rFonts w:ascii="仿宋_GB2312" w:eastAsia="仿宋_GB2312" w:hAnsi="宋体" w:cs="宋体"/>
                <w:sz w:val="24"/>
                <w:szCs w:val="24"/>
                <w:u w:val="single"/>
              </w:rPr>
              <w:t>780</w:t>
            </w:r>
            <w:r w:rsidRPr="00547CCA">
              <w:rPr>
                <w:rFonts w:ascii="仿宋_GB2312" w:eastAsia="仿宋_GB2312" w:hAnsi="宋体" w:cs="宋体" w:hint="eastAsia"/>
                <w:sz w:val="24"/>
                <w:szCs w:val="24"/>
                <w:u w:val="single"/>
              </w:rPr>
              <w:t xml:space="preserve">　</w:t>
            </w:r>
            <w:r w:rsidRPr="00547CCA">
              <w:rPr>
                <w:rFonts w:ascii="仿宋_GB2312" w:eastAsia="仿宋_GB2312" w:hAnsi="宋体" w:cs="宋体" w:hint="eastAsia"/>
                <w:sz w:val="24"/>
                <w:szCs w:val="24"/>
              </w:rPr>
              <w:t>万元</w:t>
            </w:r>
          </w:p>
          <w:p w:rsidR="0092021B" w:rsidRPr="00547CCA" w:rsidRDefault="0092021B" w:rsidP="0064346E">
            <w:pPr>
              <w:adjustRightInd w:val="0"/>
              <w:snapToGrid w:val="0"/>
              <w:spacing w:line="360" w:lineRule="auto"/>
              <w:jc w:val="center"/>
              <w:rPr>
                <w:rFonts w:ascii="仿宋_GB2312" w:eastAsia="仿宋_GB2312"/>
                <w:color w:val="000000"/>
                <w:sz w:val="24"/>
                <w:szCs w:val="24"/>
              </w:rPr>
            </w:pPr>
            <w:r w:rsidRPr="00547CCA">
              <w:rPr>
                <w:rFonts w:ascii="仿宋_GB2312" w:eastAsia="仿宋_GB2312" w:hAnsi="宋体" w:cs="宋体" w:hint="eastAsia"/>
                <w:sz w:val="24"/>
                <w:szCs w:val="24"/>
              </w:rPr>
              <w:t>每校每年累计赔偿限额</w:t>
            </w:r>
            <w:r w:rsidRPr="00547CCA">
              <w:rPr>
                <w:rFonts w:ascii="仿宋_GB2312" w:eastAsia="仿宋_GB2312" w:hAnsi="宋体" w:hint="eastAsia"/>
                <w:color w:val="000000"/>
                <w:sz w:val="24"/>
                <w:szCs w:val="24"/>
                <w:u w:val="single"/>
              </w:rPr>
              <w:t xml:space="preserve">　</w:t>
            </w:r>
            <w:r w:rsidRPr="00547CCA">
              <w:rPr>
                <w:rFonts w:ascii="仿宋_GB2312" w:eastAsia="仿宋_GB2312" w:hAnsi="宋体" w:cs="宋体"/>
                <w:sz w:val="24"/>
                <w:szCs w:val="24"/>
                <w:u w:val="single"/>
              </w:rPr>
              <w:t>1560</w:t>
            </w:r>
            <w:r w:rsidRPr="00547CCA">
              <w:rPr>
                <w:rFonts w:ascii="仿宋_GB2312" w:eastAsia="仿宋_GB2312" w:hAnsi="宋体" w:cs="宋体" w:hint="eastAsia"/>
                <w:sz w:val="24"/>
                <w:szCs w:val="24"/>
              </w:rPr>
              <w:t>万元</w:t>
            </w:r>
          </w:p>
        </w:tc>
      </w:tr>
      <w:tr w:rsidR="0092021B" w:rsidRPr="00547CCA" w:rsidTr="0064346E">
        <w:trPr>
          <w:trHeight w:val="1254"/>
        </w:trPr>
        <w:tc>
          <w:tcPr>
            <w:tcW w:w="1908" w:type="dxa"/>
            <w:vMerge/>
            <w:vAlign w:val="center"/>
          </w:tcPr>
          <w:p w:rsidR="0092021B" w:rsidRPr="00547CCA" w:rsidRDefault="0092021B" w:rsidP="0064346E">
            <w:pPr>
              <w:adjustRightInd w:val="0"/>
              <w:snapToGrid w:val="0"/>
              <w:spacing w:line="360" w:lineRule="auto"/>
              <w:jc w:val="center"/>
              <w:rPr>
                <w:rFonts w:ascii="仿宋_GB2312" w:eastAsia="仿宋_GB2312"/>
                <w:b/>
                <w:color w:val="000000"/>
                <w:sz w:val="24"/>
                <w:szCs w:val="24"/>
              </w:rPr>
            </w:pPr>
          </w:p>
        </w:tc>
        <w:tc>
          <w:tcPr>
            <w:tcW w:w="3600" w:type="dxa"/>
            <w:vAlign w:val="center"/>
          </w:tcPr>
          <w:p w:rsidR="0092021B" w:rsidRPr="00547CCA" w:rsidRDefault="0092021B" w:rsidP="0064346E">
            <w:pPr>
              <w:adjustRightInd w:val="0"/>
              <w:snapToGrid w:val="0"/>
              <w:spacing w:line="360" w:lineRule="auto"/>
              <w:jc w:val="center"/>
              <w:rPr>
                <w:rFonts w:ascii="仿宋_GB2312" w:eastAsia="仿宋_GB2312" w:cs="宋体"/>
                <w:b/>
                <w:sz w:val="24"/>
                <w:szCs w:val="24"/>
              </w:rPr>
            </w:pPr>
            <w:r w:rsidRPr="00547CCA">
              <w:rPr>
                <w:rFonts w:ascii="仿宋_GB2312" w:eastAsia="仿宋_GB2312" w:hAnsi="宋体" w:hint="eastAsia"/>
                <w:b/>
                <w:sz w:val="24"/>
                <w:szCs w:val="24"/>
              </w:rPr>
              <w:t>教职员工校（园）方责任保险（特指临时聘用人员）</w:t>
            </w:r>
          </w:p>
        </w:tc>
        <w:tc>
          <w:tcPr>
            <w:tcW w:w="4392" w:type="dxa"/>
            <w:vAlign w:val="center"/>
          </w:tcPr>
          <w:p w:rsidR="0092021B" w:rsidRPr="00547CCA" w:rsidRDefault="0092021B" w:rsidP="0064346E">
            <w:pPr>
              <w:adjustRightInd w:val="0"/>
              <w:snapToGrid w:val="0"/>
              <w:spacing w:line="360" w:lineRule="auto"/>
              <w:jc w:val="center"/>
              <w:rPr>
                <w:rFonts w:ascii="仿宋_GB2312" w:eastAsia="仿宋_GB2312"/>
                <w:color w:val="000000"/>
                <w:sz w:val="24"/>
                <w:szCs w:val="24"/>
              </w:rPr>
            </w:pPr>
            <w:r w:rsidRPr="00547CCA">
              <w:rPr>
                <w:rFonts w:ascii="仿宋_GB2312" w:eastAsia="仿宋_GB2312" w:hAnsi="宋体" w:cs="宋体" w:hint="eastAsia"/>
                <w:sz w:val="24"/>
                <w:szCs w:val="24"/>
              </w:rPr>
              <w:t>每人每次事故赔偿限额</w:t>
            </w:r>
            <w:r w:rsidRPr="00547CCA">
              <w:rPr>
                <w:rFonts w:ascii="仿宋_GB2312" w:eastAsia="仿宋_GB2312" w:hAnsi="宋体" w:cs="宋体" w:hint="eastAsia"/>
                <w:color w:val="000000"/>
                <w:sz w:val="24"/>
                <w:szCs w:val="24"/>
                <w:u w:val="single"/>
              </w:rPr>
              <w:t xml:space="preserve">　</w:t>
            </w:r>
            <w:r w:rsidRPr="00547CCA">
              <w:rPr>
                <w:rFonts w:ascii="仿宋_GB2312" w:eastAsia="仿宋_GB2312" w:hAnsi="宋体" w:cs="宋体"/>
                <w:color w:val="000000"/>
                <w:sz w:val="24"/>
                <w:szCs w:val="24"/>
                <w:u w:val="single"/>
              </w:rPr>
              <w:t>130</w:t>
            </w:r>
            <w:r w:rsidRPr="00547CCA">
              <w:rPr>
                <w:rFonts w:ascii="仿宋_GB2312" w:eastAsia="仿宋_GB2312" w:hAnsi="宋体" w:cs="宋体" w:hint="eastAsia"/>
                <w:color w:val="000000"/>
                <w:sz w:val="24"/>
                <w:szCs w:val="24"/>
                <w:u w:val="single"/>
              </w:rPr>
              <w:t xml:space="preserve">　</w:t>
            </w:r>
            <w:r w:rsidRPr="00547CCA">
              <w:rPr>
                <w:rFonts w:ascii="仿宋_GB2312" w:eastAsia="仿宋_GB2312" w:hAnsi="宋体" w:cs="宋体" w:hint="eastAsia"/>
                <w:color w:val="000000"/>
                <w:sz w:val="24"/>
                <w:szCs w:val="24"/>
              </w:rPr>
              <w:t>万元</w:t>
            </w:r>
          </w:p>
          <w:p w:rsidR="0092021B" w:rsidRPr="00547CCA" w:rsidRDefault="0092021B" w:rsidP="0064346E">
            <w:pPr>
              <w:adjustRightInd w:val="0"/>
              <w:snapToGrid w:val="0"/>
              <w:spacing w:line="360" w:lineRule="auto"/>
              <w:jc w:val="center"/>
              <w:rPr>
                <w:rFonts w:ascii="仿宋_GB2312" w:eastAsia="仿宋_GB2312"/>
                <w:color w:val="000000"/>
                <w:sz w:val="24"/>
                <w:szCs w:val="24"/>
              </w:rPr>
            </w:pPr>
            <w:r w:rsidRPr="00547CCA">
              <w:rPr>
                <w:rFonts w:ascii="仿宋_GB2312" w:eastAsia="仿宋_GB2312" w:hAnsi="宋体" w:cs="宋体" w:hint="eastAsia"/>
                <w:sz w:val="24"/>
                <w:szCs w:val="24"/>
              </w:rPr>
              <w:t>每校每次事故赔偿限额</w:t>
            </w:r>
            <w:r w:rsidRPr="00547CCA">
              <w:rPr>
                <w:rFonts w:ascii="仿宋_GB2312" w:eastAsia="仿宋_GB2312" w:hAnsi="宋体" w:cs="宋体" w:hint="eastAsia"/>
                <w:sz w:val="24"/>
                <w:szCs w:val="24"/>
                <w:u w:val="single"/>
              </w:rPr>
              <w:t xml:space="preserve">　</w:t>
            </w:r>
            <w:r w:rsidRPr="00547CCA">
              <w:rPr>
                <w:rFonts w:ascii="仿宋_GB2312" w:eastAsia="仿宋_GB2312" w:hAnsi="宋体" w:cs="宋体"/>
                <w:sz w:val="24"/>
                <w:szCs w:val="24"/>
                <w:u w:val="single"/>
              </w:rPr>
              <w:t>780</w:t>
            </w:r>
            <w:r w:rsidRPr="00547CCA">
              <w:rPr>
                <w:rFonts w:ascii="仿宋_GB2312" w:eastAsia="仿宋_GB2312" w:hAnsi="宋体" w:cs="宋体" w:hint="eastAsia"/>
                <w:sz w:val="24"/>
                <w:szCs w:val="24"/>
                <w:u w:val="single"/>
              </w:rPr>
              <w:t xml:space="preserve">　</w:t>
            </w:r>
            <w:r w:rsidRPr="00547CCA">
              <w:rPr>
                <w:rFonts w:ascii="仿宋_GB2312" w:eastAsia="仿宋_GB2312" w:hAnsi="宋体" w:cs="宋体" w:hint="eastAsia"/>
                <w:sz w:val="24"/>
                <w:szCs w:val="24"/>
              </w:rPr>
              <w:t>万元</w:t>
            </w:r>
          </w:p>
          <w:p w:rsidR="0092021B" w:rsidRPr="00547CCA" w:rsidRDefault="0092021B" w:rsidP="0064346E">
            <w:pPr>
              <w:adjustRightInd w:val="0"/>
              <w:snapToGrid w:val="0"/>
              <w:spacing w:line="360" w:lineRule="auto"/>
              <w:jc w:val="center"/>
              <w:rPr>
                <w:rFonts w:ascii="仿宋_GB2312" w:eastAsia="仿宋_GB2312" w:cs="宋体"/>
                <w:sz w:val="24"/>
                <w:szCs w:val="24"/>
              </w:rPr>
            </w:pPr>
            <w:r w:rsidRPr="00547CCA">
              <w:rPr>
                <w:rFonts w:ascii="仿宋_GB2312" w:eastAsia="仿宋_GB2312" w:hAnsi="宋体" w:cs="宋体" w:hint="eastAsia"/>
                <w:sz w:val="24"/>
                <w:szCs w:val="24"/>
              </w:rPr>
              <w:t>每校每年累计赔偿限额</w:t>
            </w:r>
            <w:r w:rsidRPr="00547CCA">
              <w:rPr>
                <w:rFonts w:ascii="仿宋_GB2312" w:eastAsia="仿宋_GB2312" w:hAnsi="宋体" w:hint="eastAsia"/>
                <w:color w:val="000000"/>
                <w:sz w:val="24"/>
                <w:szCs w:val="24"/>
                <w:u w:val="single"/>
              </w:rPr>
              <w:t xml:space="preserve">　</w:t>
            </w:r>
            <w:r w:rsidRPr="00547CCA">
              <w:rPr>
                <w:rFonts w:ascii="仿宋_GB2312" w:eastAsia="仿宋_GB2312" w:hAnsi="宋体" w:cs="宋体"/>
                <w:sz w:val="24"/>
                <w:szCs w:val="24"/>
                <w:u w:val="single"/>
              </w:rPr>
              <w:t>1560</w:t>
            </w:r>
            <w:r w:rsidRPr="00547CCA">
              <w:rPr>
                <w:rFonts w:ascii="仿宋_GB2312" w:eastAsia="仿宋_GB2312" w:hAnsi="宋体" w:cs="宋体" w:hint="eastAsia"/>
                <w:sz w:val="24"/>
                <w:szCs w:val="24"/>
              </w:rPr>
              <w:t>万元</w:t>
            </w:r>
          </w:p>
        </w:tc>
      </w:tr>
      <w:tr w:rsidR="0092021B" w:rsidRPr="00547CCA" w:rsidTr="0064346E">
        <w:trPr>
          <w:trHeight w:val="1262"/>
        </w:trPr>
        <w:tc>
          <w:tcPr>
            <w:tcW w:w="1908" w:type="dxa"/>
            <w:vMerge/>
            <w:vAlign w:val="center"/>
          </w:tcPr>
          <w:p w:rsidR="0092021B" w:rsidRPr="00547CCA" w:rsidRDefault="0092021B" w:rsidP="0064346E">
            <w:pPr>
              <w:adjustRightInd w:val="0"/>
              <w:snapToGrid w:val="0"/>
              <w:spacing w:line="360" w:lineRule="auto"/>
              <w:jc w:val="center"/>
              <w:rPr>
                <w:rFonts w:ascii="仿宋_GB2312" w:eastAsia="仿宋_GB2312"/>
                <w:b/>
                <w:color w:val="000000"/>
                <w:sz w:val="24"/>
                <w:szCs w:val="24"/>
              </w:rPr>
            </w:pPr>
          </w:p>
        </w:tc>
        <w:tc>
          <w:tcPr>
            <w:tcW w:w="3600" w:type="dxa"/>
            <w:vAlign w:val="center"/>
          </w:tcPr>
          <w:p w:rsidR="0092021B" w:rsidRPr="00547CCA" w:rsidRDefault="0092021B" w:rsidP="0064346E">
            <w:pPr>
              <w:adjustRightInd w:val="0"/>
              <w:snapToGrid w:val="0"/>
              <w:spacing w:line="360" w:lineRule="auto"/>
              <w:jc w:val="center"/>
              <w:rPr>
                <w:rFonts w:ascii="仿宋_GB2312" w:eastAsia="仿宋_GB2312" w:cs="宋体"/>
                <w:b/>
                <w:sz w:val="24"/>
                <w:szCs w:val="24"/>
              </w:rPr>
            </w:pPr>
            <w:r w:rsidRPr="00547CCA">
              <w:rPr>
                <w:rFonts w:ascii="仿宋_GB2312" w:eastAsia="仿宋_GB2312" w:hAnsi="宋体" w:hint="eastAsia"/>
                <w:b/>
                <w:sz w:val="24"/>
                <w:szCs w:val="24"/>
              </w:rPr>
              <w:t>中等职业学校实习派遣教师校（园）方责任保险</w:t>
            </w:r>
          </w:p>
        </w:tc>
        <w:tc>
          <w:tcPr>
            <w:tcW w:w="4392" w:type="dxa"/>
            <w:vAlign w:val="center"/>
          </w:tcPr>
          <w:p w:rsidR="0092021B" w:rsidRPr="00547CCA" w:rsidRDefault="0092021B" w:rsidP="0064346E">
            <w:pPr>
              <w:adjustRightInd w:val="0"/>
              <w:snapToGrid w:val="0"/>
              <w:spacing w:line="360" w:lineRule="auto"/>
              <w:jc w:val="center"/>
              <w:rPr>
                <w:rFonts w:ascii="仿宋_GB2312" w:eastAsia="仿宋_GB2312"/>
                <w:color w:val="000000"/>
                <w:sz w:val="24"/>
                <w:szCs w:val="24"/>
              </w:rPr>
            </w:pPr>
            <w:r w:rsidRPr="00547CCA">
              <w:rPr>
                <w:rFonts w:ascii="仿宋_GB2312" w:eastAsia="仿宋_GB2312" w:hAnsi="宋体" w:cs="宋体" w:hint="eastAsia"/>
                <w:sz w:val="24"/>
                <w:szCs w:val="24"/>
              </w:rPr>
              <w:t>每人每次事故赔偿限额</w:t>
            </w:r>
            <w:r w:rsidRPr="00547CCA">
              <w:rPr>
                <w:rFonts w:ascii="仿宋_GB2312" w:eastAsia="仿宋_GB2312" w:hAnsi="宋体" w:cs="宋体" w:hint="eastAsia"/>
                <w:color w:val="000000"/>
                <w:sz w:val="24"/>
                <w:szCs w:val="24"/>
                <w:u w:val="single"/>
              </w:rPr>
              <w:t xml:space="preserve">　</w:t>
            </w:r>
            <w:r w:rsidRPr="00547CCA">
              <w:rPr>
                <w:rFonts w:ascii="仿宋_GB2312" w:eastAsia="仿宋_GB2312" w:hAnsi="宋体" w:cs="宋体"/>
                <w:color w:val="000000"/>
                <w:sz w:val="24"/>
                <w:szCs w:val="24"/>
                <w:u w:val="single"/>
              </w:rPr>
              <w:t>130</w:t>
            </w:r>
            <w:r w:rsidRPr="00547CCA">
              <w:rPr>
                <w:rFonts w:ascii="仿宋_GB2312" w:eastAsia="仿宋_GB2312" w:hAnsi="宋体" w:cs="宋体" w:hint="eastAsia"/>
                <w:color w:val="000000"/>
                <w:sz w:val="24"/>
                <w:szCs w:val="24"/>
                <w:u w:val="single"/>
              </w:rPr>
              <w:t xml:space="preserve">　</w:t>
            </w:r>
            <w:r w:rsidRPr="00547CCA">
              <w:rPr>
                <w:rFonts w:ascii="仿宋_GB2312" w:eastAsia="仿宋_GB2312" w:hAnsi="宋体" w:cs="宋体" w:hint="eastAsia"/>
                <w:color w:val="000000"/>
                <w:sz w:val="24"/>
                <w:szCs w:val="24"/>
              </w:rPr>
              <w:t>万元</w:t>
            </w:r>
          </w:p>
          <w:p w:rsidR="0092021B" w:rsidRPr="00547CCA" w:rsidRDefault="0092021B" w:rsidP="0064346E">
            <w:pPr>
              <w:adjustRightInd w:val="0"/>
              <w:snapToGrid w:val="0"/>
              <w:spacing w:line="360" w:lineRule="auto"/>
              <w:jc w:val="center"/>
              <w:rPr>
                <w:rFonts w:ascii="仿宋_GB2312" w:eastAsia="仿宋_GB2312"/>
                <w:color w:val="000000"/>
                <w:sz w:val="24"/>
                <w:szCs w:val="24"/>
              </w:rPr>
            </w:pPr>
            <w:r w:rsidRPr="00547CCA">
              <w:rPr>
                <w:rFonts w:ascii="仿宋_GB2312" w:eastAsia="仿宋_GB2312" w:hAnsi="宋体" w:cs="宋体" w:hint="eastAsia"/>
                <w:sz w:val="24"/>
                <w:szCs w:val="24"/>
              </w:rPr>
              <w:t>每校每次事故赔偿限额</w:t>
            </w:r>
            <w:r w:rsidRPr="00547CCA">
              <w:rPr>
                <w:rFonts w:ascii="仿宋_GB2312" w:eastAsia="仿宋_GB2312" w:hAnsi="宋体" w:cs="宋体" w:hint="eastAsia"/>
                <w:sz w:val="24"/>
                <w:szCs w:val="24"/>
                <w:u w:val="single"/>
              </w:rPr>
              <w:t xml:space="preserve">　</w:t>
            </w:r>
            <w:r w:rsidRPr="00547CCA">
              <w:rPr>
                <w:rFonts w:ascii="仿宋_GB2312" w:eastAsia="仿宋_GB2312" w:hAnsi="宋体" w:cs="宋体"/>
                <w:sz w:val="24"/>
                <w:szCs w:val="24"/>
                <w:u w:val="single"/>
              </w:rPr>
              <w:t>780</w:t>
            </w:r>
            <w:r w:rsidRPr="00547CCA">
              <w:rPr>
                <w:rFonts w:ascii="仿宋_GB2312" w:eastAsia="仿宋_GB2312" w:hAnsi="宋体" w:cs="宋体" w:hint="eastAsia"/>
                <w:sz w:val="24"/>
                <w:szCs w:val="24"/>
                <w:u w:val="single"/>
              </w:rPr>
              <w:t xml:space="preserve">　</w:t>
            </w:r>
            <w:r w:rsidRPr="00547CCA">
              <w:rPr>
                <w:rFonts w:ascii="仿宋_GB2312" w:eastAsia="仿宋_GB2312" w:hAnsi="宋体" w:cs="宋体" w:hint="eastAsia"/>
                <w:sz w:val="24"/>
                <w:szCs w:val="24"/>
              </w:rPr>
              <w:t>万元</w:t>
            </w:r>
          </w:p>
          <w:p w:rsidR="0092021B" w:rsidRPr="00547CCA" w:rsidRDefault="0092021B" w:rsidP="0064346E">
            <w:pPr>
              <w:adjustRightInd w:val="0"/>
              <w:snapToGrid w:val="0"/>
              <w:spacing w:line="360" w:lineRule="auto"/>
              <w:jc w:val="center"/>
              <w:rPr>
                <w:rFonts w:ascii="仿宋_GB2312" w:eastAsia="仿宋_GB2312" w:cs="宋体"/>
                <w:sz w:val="24"/>
                <w:szCs w:val="24"/>
              </w:rPr>
            </w:pPr>
            <w:r w:rsidRPr="00547CCA">
              <w:rPr>
                <w:rFonts w:ascii="仿宋_GB2312" w:eastAsia="仿宋_GB2312" w:hAnsi="宋体" w:cs="宋体" w:hint="eastAsia"/>
                <w:sz w:val="24"/>
                <w:szCs w:val="24"/>
              </w:rPr>
              <w:t>每校每年累计赔偿限额</w:t>
            </w:r>
            <w:r w:rsidRPr="00547CCA">
              <w:rPr>
                <w:rFonts w:ascii="仿宋_GB2312" w:eastAsia="仿宋_GB2312" w:hAnsi="宋体" w:hint="eastAsia"/>
                <w:color w:val="000000"/>
                <w:sz w:val="24"/>
                <w:szCs w:val="24"/>
                <w:u w:val="single"/>
              </w:rPr>
              <w:t xml:space="preserve">　</w:t>
            </w:r>
            <w:r w:rsidRPr="00547CCA">
              <w:rPr>
                <w:rFonts w:ascii="仿宋_GB2312" w:eastAsia="仿宋_GB2312" w:hAnsi="宋体" w:cs="宋体"/>
                <w:sz w:val="24"/>
                <w:szCs w:val="24"/>
                <w:u w:val="single"/>
              </w:rPr>
              <w:t>1560</w:t>
            </w:r>
            <w:r w:rsidRPr="00547CCA">
              <w:rPr>
                <w:rFonts w:ascii="仿宋_GB2312" w:eastAsia="仿宋_GB2312" w:hAnsi="宋体" w:cs="宋体" w:hint="eastAsia"/>
                <w:sz w:val="24"/>
                <w:szCs w:val="24"/>
              </w:rPr>
              <w:t>万元</w:t>
            </w:r>
          </w:p>
        </w:tc>
      </w:tr>
      <w:tr w:rsidR="0092021B" w:rsidRPr="00547CCA" w:rsidTr="0064346E">
        <w:trPr>
          <w:trHeight w:val="1280"/>
        </w:trPr>
        <w:tc>
          <w:tcPr>
            <w:tcW w:w="1908" w:type="dxa"/>
            <w:vMerge/>
            <w:vAlign w:val="center"/>
          </w:tcPr>
          <w:p w:rsidR="0092021B" w:rsidRPr="00547CCA" w:rsidRDefault="0092021B" w:rsidP="0064346E">
            <w:pPr>
              <w:adjustRightInd w:val="0"/>
              <w:snapToGrid w:val="0"/>
              <w:spacing w:line="360" w:lineRule="auto"/>
              <w:jc w:val="center"/>
              <w:rPr>
                <w:rFonts w:ascii="仿宋_GB2312" w:eastAsia="仿宋_GB2312"/>
                <w:b/>
                <w:color w:val="000000"/>
                <w:sz w:val="24"/>
                <w:szCs w:val="24"/>
              </w:rPr>
            </w:pPr>
          </w:p>
        </w:tc>
        <w:tc>
          <w:tcPr>
            <w:tcW w:w="3600" w:type="dxa"/>
            <w:vAlign w:val="center"/>
          </w:tcPr>
          <w:p w:rsidR="0092021B" w:rsidRPr="00547CCA" w:rsidRDefault="0092021B" w:rsidP="0064346E">
            <w:pPr>
              <w:adjustRightInd w:val="0"/>
              <w:snapToGrid w:val="0"/>
              <w:spacing w:line="360" w:lineRule="auto"/>
              <w:jc w:val="center"/>
              <w:rPr>
                <w:rFonts w:ascii="仿宋_GB2312" w:eastAsia="仿宋_GB2312"/>
                <w:b/>
                <w:sz w:val="24"/>
                <w:szCs w:val="24"/>
              </w:rPr>
            </w:pPr>
            <w:r w:rsidRPr="00547CCA">
              <w:rPr>
                <w:rFonts w:ascii="仿宋_GB2312" w:eastAsia="仿宋_GB2312" w:hAnsi="宋体" w:hint="eastAsia"/>
                <w:b/>
                <w:sz w:val="24"/>
                <w:szCs w:val="24"/>
              </w:rPr>
              <w:t>中等职业学校学生实习</w:t>
            </w:r>
          </w:p>
          <w:p w:rsidR="0092021B" w:rsidRPr="00547CCA" w:rsidRDefault="0092021B" w:rsidP="0064346E">
            <w:pPr>
              <w:adjustRightInd w:val="0"/>
              <w:snapToGrid w:val="0"/>
              <w:spacing w:line="360" w:lineRule="auto"/>
              <w:jc w:val="center"/>
              <w:rPr>
                <w:rFonts w:ascii="仿宋_GB2312" w:eastAsia="仿宋_GB2312"/>
                <w:b/>
                <w:sz w:val="24"/>
                <w:szCs w:val="24"/>
              </w:rPr>
            </w:pPr>
            <w:r w:rsidRPr="00547CCA">
              <w:rPr>
                <w:rFonts w:ascii="仿宋_GB2312" w:eastAsia="仿宋_GB2312" w:hAnsi="宋体" w:hint="eastAsia"/>
                <w:b/>
                <w:sz w:val="24"/>
                <w:szCs w:val="24"/>
              </w:rPr>
              <w:t>责任保险</w:t>
            </w:r>
          </w:p>
        </w:tc>
        <w:tc>
          <w:tcPr>
            <w:tcW w:w="4392" w:type="dxa"/>
            <w:vAlign w:val="center"/>
          </w:tcPr>
          <w:p w:rsidR="0092021B" w:rsidRPr="00547CCA" w:rsidRDefault="0092021B" w:rsidP="0064346E">
            <w:pPr>
              <w:adjustRightInd w:val="0"/>
              <w:snapToGrid w:val="0"/>
              <w:spacing w:line="360" w:lineRule="auto"/>
              <w:jc w:val="center"/>
              <w:rPr>
                <w:rFonts w:ascii="仿宋_GB2312" w:eastAsia="仿宋_GB2312"/>
                <w:color w:val="000000"/>
                <w:sz w:val="24"/>
                <w:szCs w:val="24"/>
              </w:rPr>
            </w:pPr>
            <w:r w:rsidRPr="00547CCA">
              <w:rPr>
                <w:rFonts w:ascii="仿宋_GB2312" w:eastAsia="仿宋_GB2312" w:hAnsi="宋体" w:cs="宋体" w:hint="eastAsia"/>
                <w:sz w:val="24"/>
                <w:szCs w:val="24"/>
              </w:rPr>
              <w:t>每人每次事故赔偿限额</w:t>
            </w:r>
            <w:r w:rsidRPr="00547CCA">
              <w:rPr>
                <w:rFonts w:ascii="仿宋_GB2312" w:eastAsia="仿宋_GB2312" w:hAnsi="宋体" w:cs="宋体" w:hint="eastAsia"/>
                <w:color w:val="000000"/>
                <w:sz w:val="24"/>
                <w:szCs w:val="24"/>
                <w:u w:val="single"/>
              </w:rPr>
              <w:t xml:space="preserve">　</w:t>
            </w:r>
            <w:r w:rsidRPr="00547CCA">
              <w:rPr>
                <w:rFonts w:ascii="仿宋_GB2312" w:eastAsia="仿宋_GB2312" w:hAnsi="宋体" w:cs="宋体"/>
                <w:color w:val="000000"/>
                <w:sz w:val="24"/>
                <w:szCs w:val="24"/>
                <w:u w:val="single"/>
              </w:rPr>
              <w:t>130</w:t>
            </w:r>
            <w:r w:rsidRPr="00547CCA">
              <w:rPr>
                <w:rFonts w:ascii="仿宋_GB2312" w:eastAsia="仿宋_GB2312" w:hAnsi="宋体" w:cs="宋体" w:hint="eastAsia"/>
                <w:color w:val="000000"/>
                <w:sz w:val="24"/>
                <w:szCs w:val="24"/>
                <w:u w:val="single"/>
              </w:rPr>
              <w:t xml:space="preserve">　</w:t>
            </w:r>
            <w:r w:rsidRPr="00547CCA">
              <w:rPr>
                <w:rFonts w:ascii="仿宋_GB2312" w:eastAsia="仿宋_GB2312" w:hAnsi="宋体" w:cs="宋体" w:hint="eastAsia"/>
                <w:color w:val="000000"/>
                <w:sz w:val="24"/>
                <w:szCs w:val="24"/>
              </w:rPr>
              <w:t>万元</w:t>
            </w:r>
          </w:p>
          <w:p w:rsidR="0092021B" w:rsidRPr="00547CCA" w:rsidRDefault="0092021B" w:rsidP="0064346E">
            <w:pPr>
              <w:adjustRightInd w:val="0"/>
              <w:snapToGrid w:val="0"/>
              <w:spacing w:line="360" w:lineRule="auto"/>
              <w:jc w:val="center"/>
              <w:rPr>
                <w:rFonts w:ascii="仿宋_GB2312" w:eastAsia="仿宋_GB2312"/>
                <w:color w:val="000000"/>
                <w:sz w:val="24"/>
                <w:szCs w:val="24"/>
              </w:rPr>
            </w:pPr>
            <w:r w:rsidRPr="00547CCA">
              <w:rPr>
                <w:rFonts w:ascii="仿宋_GB2312" w:eastAsia="仿宋_GB2312" w:hAnsi="宋体" w:cs="宋体" w:hint="eastAsia"/>
                <w:sz w:val="24"/>
                <w:szCs w:val="24"/>
              </w:rPr>
              <w:t>每校每次事故赔偿限额</w:t>
            </w:r>
            <w:r w:rsidRPr="00547CCA">
              <w:rPr>
                <w:rFonts w:ascii="仿宋_GB2312" w:eastAsia="仿宋_GB2312" w:hAnsi="宋体" w:cs="宋体" w:hint="eastAsia"/>
                <w:sz w:val="24"/>
                <w:szCs w:val="24"/>
                <w:u w:val="single"/>
              </w:rPr>
              <w:t xml:space="preserve">　</w:t>
            </w:r>
            <w:r w:rsidRPr="00547CCA">
              <w:rPr>
                <w:rFonts w:ascii="仿宋_GB2312" w:eastAsia="仿宋_GB2312" w:hAnsi="宋体" w:cs="宋体"/>
                <w:sz w:val="24"/>
                <w:szCs w:val="24"/>
                <w:u w:val="single"/>
              </w:rPr>
              <w:t>780</w:t>
            </w:r>
            <w:r w:rsidRPr="00547CCA">
              <w:rPr>
                <w:rFonts w:ascii="仿宋_GB2312" w:eastAsia="仿宋_GB2312" w:hAnsi="宋体" w:cs="宋体" w:hint="eastAsia"/>
                <w:sz w:val="24"/>
                <w:szCs w:val="24"/>
                <w:u w:val="single"/>
              </w:rPr>
              <w:t xml:space="preserve">　</w:t>
            </w:r>
            <w:r w:rsidRPr="00547CCA">
              <w:rPr>
                <w:rFonts w:ascii="仿宋_GB2312" w:eastAsia="仿宋_GB2312" w:hAnsi="宋体" w:cs="宋体" w:hint="eastAsia"/>
                <w:sz w:val="24"/>
                <w:szCs w:val="24"/>
              </w:rPr>
              <w:t>万元</w:t>
            </w:r>
          </w:p>
          <w:p w:rsidR="0092021B" w:rsidRPr="00547CCA" w:rsidRDefault="0092021B" w:rsidP="0064346E">
            <w:pPr>
              <w:adjustRightInd w:val="0"/>
              <w:snapToGrid w:val="0"/>
              <w:spacing w:line="360" w:lineRule="auto"/>
              <w:jc w:val="center"/>
              <w:rPr>
                <w:rFonts w:ascii="仿宋_GB2312" w:eastAsia="仿宋_GB2312" w:cs="宋体"/>
                <w:sz w:val="24"/>
                <w:szCs w:val="24"/>
              </w:rPr>
            </w:pPr>
            <w:r w:rsidRPr="00547CCA">
              <w:rPr>
                <w:rFonts w:ascii="仿宋_GB2312" w:eastAsia="仿宋_GB2312" w:hAnsi="宋体" w:cs="宋体" w:hint="eastAsia"/>
                <w:sz w:val="24"/>
                <w:szCs w:val="24"/>
              </w:rPr>
              <w:t>每校每年累计赔偿限额</w:t>
            </w:r>
            <w:r w:rsidRPr="00547CCA">
              <w:rPr>
                <w:rFonts w:ascii="仿宋_GB2312" w:eastAsia="仿宋_GB2312" w:hAnsi="宋体" w:hint="eastAsia"/>
                <w:color w:val="000000"/>
                <w:sz w:val="24"/>
                <w:szCs w:val="24"/>
                <w:u w:val="single"/>
              </w:rPr>
              <w:t xml:space="preserve">　</w:t>
            </w:r>
            <w:r w:rsidRPr="00547CCA">
              <w:rPr>
                <w:rFonts w:ascii="仿宋_GB2312" w:eastAsia="仿宋_GB2312" w:hAnsi="宋体" w:cs="宋体"/>
                <w:sz w:val="24"/>
                <w:szCs w:val="24"/>
                <w:u w:val="single"/>
              </w:rPr>
              <w:t>1560</w:t>
            </w:r>
            <w:r w:rsidRPr="00547CCA">
              <w:rPr>
                <w:rFonts w:ascii="仿宋_GB2312" w:eastAsia="仿宋_GB2312" w:hAnsi="宋体" w:cs="宋体" w:hint="eastAsia"/>
                <w:sz w:val="24"/>
                <w:szCs w:val="24"/>
              </w:rPr>
              <w:t>万元</w:t>
            </w:r>
          </w:p>
        </w:tc>
      </w:tr>
      <w:tr w:rsidR="0092021B" w:rsidRPr="00547CCA" w:rsidTr="0064346E">
        <w:trPr>
          <w:trHeight w:val="1383"/>
        </w:trPr>
        <w:tc>
          <w:tcPr>
            <w:tcW w:w="1908" w:type="dxa"/>
            <w:vAlign w:val="center"/>
          </w:tcPr>
          <w:p w:rsidR="0092021B" w:rsidRPr="00547CCA" w:rsidRDefault="0092021B" w:rsidP="0064346E">
            <w:pPr>
              <w:adjustRightInd w:val="0"/>
              <w:snapToGrid w:val="0"/>
              <w:spacing w:line="360" w:lineRule="auto"/>
              <w:jc w:val="center"/>
              <w:rPr>
                <w:rFonts w:ascii="仿宋_GB2312" w:eastAsia="仿宋_GB2312" w:cs="宋体"/>
                <w:b/>
                <w:sz w:val="24"/>
                <w:szCs w:val="24"/>
              </w:rPr>
            </w:pPr>
            <w:r w:rsidRPr="00547CCA">
              <w:rPr>
                <w:rFonts w:ascii="仿宋_GB2312" w:eastAsia="仿宋_GB2312" w:hAnsi="宋体" w:hint="eastAsia"/>
                <w:b/>
                <w:color w:val="000000"/>
                <w:sz w:val="24"/>
                <w:szCs w:val="24"/>
              </w:rPr>
              <w:t>校（园）方责任保险（附加险）</w:t>
            </w:r>
          </w:p>
        </w:tc>
        <w:tc>
          <w:tcPr>
            <w:tcW w:w="7992" w:type="dxa"/>
            <w:gridSpan w:val="2"/>
            <w:vAlign w:val="center"/>
          </w:tcPr>
          <w:p w:rsidR="0092021B" w:rsidRPr="00547CCA" w:rsidRDefault="0092021B" w:rsidP="0064346E">
            <w:pPr>
              <w:adjustRightInd w:val="0"/>
              <w:snapToGrid w:val="0"/>
              <w:spacing w:line="360" w:lineRule="auto"/>
              <w:jc w:val="center"/>
              <w:rPr>
                <w:rFonts w:ascii="仿宋_GB2312" w:eastAsia="仿宋_GB2312"/>
                <w:color w:val="000000"/>
                <w:sz w:val="24"/>
                <w:szCs w:val="24"/>
              </w:rPr>
            </w:pPr>
            <w:r w:rsidRPr="00547CCA">
              <w:rPr>
                <w:rFonts w:ascii="仿宋_GB2312" w:eastAsia="仿宋_GB2312" w:hAnsi="宋体" w:cs="宋体" w:hint="eastAsia"/>
                <w:sz w:val="24"/>
                <w:szCs w:val="24"/>
              </w:rPr>
              <w:t>每人每次事故赔偿限额</w:t>
            </w:r>
            <w:r w:rsidRPr="00547CCA">
              <w:rPr>
                <w:rFonts w:ascii="仿宋_GB2312" w:eastAsia="仿宋_GB2312" w:hAnsi="宋体" w:cs="宋体" w:hint="eastAsia"/>
                <w:sz w:val="24"/>
                <w:szCs w:val="24"/>
                <w:u w:val="single"/>
              </w:rPr>
              <w:t xml:space="preserve">　</w:t>
            </w:r>
            <w:r w:rsidRPr="00547CCA">
              <w:rPr>
                <w:rFonts w:ascii="仿宋_GB2312" w:eastAsia="仿宋_GB2312" w:hAnsi="宋体" w:cs="宋体"/>
                <w:sz w:val="24"/>
                <w:szCs w:val="24"/>
                <w:u w:val="single"/>
              </w:rPr>
              <w:t>25</w:t>
            </w:r>
            <w:r w:rsidRPr="00547CCA">
              <w:rPr>
                <w:rFonts w:ascii="仿宋_GB2312" w:eastAsia="仿宋_GB2312" w:hAnsi="宋体" w:cs="宋体" w:hint="eastAsia"/>
                <w:sz w:val="24"/>
                <w:szCs w:val="24"/>
                <w:u w:val="single"/>
              </w:rPr>
              <w:t xml:space="preserve">　</w:t>
            </w:r>
            <w:r w:rsidRPr="00547CCA">
              <w:rPr>
                <w:rFonts w:ascii="仿宋_GB2312" w:eastAsia="仿宋_GB2312" w:hAnsi="宋体" w:cs="宋体" w:hint="eastAsia"/>
                <w:sz w:val="24"/>
                <w:szCs w:val="24"/>
              </w:rPr>
              <w:t>万元</w:t>
            </w:r>
          </w:p>
          <w:p w:rsidR="0092021B" w:rsidRPr="00547CCA" w:rsidRDefault="0092021B" w:rsidP="0064346E">
            <w:pPr>
              <w:adjustRightInd w:val="0"/>
              <w:snapToGrid w:val="0"/>
              <w:spacing w:line="360" w:lineRule="auto"/>
              <w:jc w:val="center"/>
              <w:rPr>
                <w:rFonts w:ascii="仿宋_GB2312" w:eastAsia="仿宋_GB2312"/>
                <w:color w:val="000000"/>
                <w:sz w:val="24"/>
                <w:szCs w:val="24"/>
              </w:rPr>
            </w:pPr>
            <w:r w:rsidRPr="00547CCA">
              <w:rPr>
                <w:rFonts w:ascii="仿宋_GB2312" w:eastAsia="仿宋_GB2312" w:hAnsi="宋体" w:cs="宋体" w:hint="eastAsia"/>
                <w:sz w:val="24"/>
                <w:szCs w:val="24"/>
              </w:rPr>
              <w:t>每校每次事故赔偿限额</w:t>
            </w:r>
            <w:r w:rsidRPr="00547CCA">
              <w:rPr>
                <w:rFonts w:ascii="仿宋_GB2312" w:eastAsia="仿宋_GB2312" w:hAnsi="宋体" w:hint="eastAsia"/>
                <w:color w:val="000000"/>
                <w:sz w:val="24"/>
                <w:szCs w:val="24"/>
                <w:u w:val="single"/>
              </w:rPr>
              <w:t xml:space="preserve">　</w:t>
            </w:r>
            <w:r w:rsidRPr="00547CCA">
              <w:rPr>
                <w:rFonts w:ascii="仿宋_GB2312" w:eastAsia="仿宋_GB2312" w:hAnsi="宋体" w:cs="宋体"/>
                <w:sz w:val="24"/>
                <w:szCs w:val="24"/>
                <w:u w:val="single"/>
              </w:rPr>
              <w:t>130</w:t>
            </w:r>
            <w:r w:rsidRPr="00547CCA">
              <w:rPr>
                <w:rFonts w:ascii="仿宋_GB2312" w:eastAsia="仿宋_GB2312" w:hAnsi="宋体" w:cs="宋体" w:hint="eastAsia"/>
                <w:sz w:val="24"/>
                <w:szCs w:val="24"/>
                <w:u w:val="single"/>
              </w:rPr>
              <w:t xml:space="preserve">　</w:t>
            </w:r>
            <w:r w:rsidRPr="00547CCA">
              <w:rPr>
                <w:rFonts w:ascii="仿宋_GB2312" w:eastAsia="仿宋_GB2312" w:hAnsi="宋体" w:cs="宋体" w:hint="eastAsia"/>
                <w:sz w:val="24"/>
                <w:szCs w:val="24"/>
              </w:rPr>
              <w:t>万元</w:t>
            </w:r>
          </w:p>
          <w:p w:rsidR="0092021B" w:rsidRPr="00547CCA" w:rsidRDefault="0092021B" w:rsidP="0064346E">
            <w:pPr>
              <w:adjustRightInd w:val="0"/>
              <w:snapToGrid w:val="0"/>
              <w:spacing w:line="360" w:lineRule="auto"/>
              <w:jc w:val="center"/>
              <w:rPr>
                <w:rFonts w:ascii="仿宋_GB2312" w:eastAsia="仿宋_GB2312" w:cs="宋体"/>
                <w:sz w:val="24"/>
                <w:szCs w:val="24"/>
              </w:rPr>
            </w:pPr>
            <w:r w:rsidRPr="00547CCA">
              <w:rPr>
                <w:rFonts w:ascii="仿宋_GB2312" w:eastAsia="仿宋_GB2312" w:hAnsi="宋体" w:cs="宋体" w:hint="eastAsia"/>
                <w:sz w:val="24"/>
                <w:szCs w:val="24"/>
              </w:rPr>
              <w:t>每校每年累计赔偿限额</w:t>
            </w:r>
            <w:r w:rsidRPr="00547CCA">
              <w:rPr>
                <w:rFonts w:ascii="仿宋_GB2312" w:eastAsia="仿宋_GB2312" w:hAnsi="宋体" w:cs="宋体" w:hint="eastAsia"/>
                <w:sz w:val="24"/>
                <w:szCs w:val="24"/>
                <w:u w:val="single"/>
              </w:rPr>
              <w:t xml:space="preserve">　</w:t>
            </w:r>
            <w:r w:rsidRPr="00547CCA">
              <w:rPr>
                <w:rFonts w:ascii="仿宋_GB2312" w:eastAsia="仿宋_GB2312" w:hAnsi="宋体" w:cs="宋体"/>
                <w:sz w:val="24"/>
                <w:szCs w:val="24"/>
                <w:u w:val="single"/>
              </w:rPr>
              <w:t>260</w:t>
            </w:r>
            <w:r w:rsidRPr="00547CCA">
              <w:rPr>
                <w:rFonts w:ascii="仿宋_GB2312" w:eastAsia="仿宋_GB2312" w:hAnsi="宋体" w:cs="宋体" w:hint="eastAsia"/>
                <w:sz w:val="24"/>
                <w:szCs w:val="24"/>
                <w:u w:val="single"/>
              </w:rPr>
              <w:t xml:space="preserve">　</w:t>
            </w:r>
            <w:r w:rsidRPr="00547CCA">
              <w:rPr>
                <w:rFonts w:ascii="仿宋_GB2312" w:eastAsia="仿宋_GB2312" w:hAnsi="宋体" w:cs="宋体" w:hint="eastAsia"/>
                <w:sz w:val="24"/>
                <w:szCs w:val="24"/>
              </w:rPr>
              <w:t>万元</w:t>
            </w:r>
          </w:p>
          <w:p w:rsidR="0092021B" w:rsidRPr="00547CCA" w:rsidRDefault="0092021B" w:rsidP="0064346E">
            <w:pPr>
              <w:adjustRightInd w:val="0"/>
              <w:snapToGrid w:val="0"/>
              <w:spacing w:line="360" w:lineRule="auto"/>
              <w:jc w:val="center"/>
              <w:rPr>
                <w:rFonts w:ascii="仿宋_GB2312" w:eastAsia="仿宋_GB2312"/>
                <w:color w:val="000000"/>
                <w:sz w:val="24"/>
                <w:szCs w:val="24"/>
              </w:rPr>
            </w:pPr>
            <w:r w:rsidRPr="00547CCA">
              <w:rPr>
                <w:rFonts w:ascii="仿宋_GB2312" w:eastAsia="仿宋_GB2312" w:hAnsi="宋体" w:cs="宋体" w:hint="eastAsia"/>
                <w:sz w:val="24"/>
                <w:szCs w:val="24"/>
              </w:rPr>
              <w:t>中等职业学校学生实习第三者责任保险</w:t>
            </w:r>
            <w:r w:rsidRPr="00547CCA">
              <w:rPr>
                <w:rFonts w:ascii="仿宋_GB2312" w:eastAsia="仿宋_GB2312" w:hAnsi="宋体" w:cs="宋体" w:hint="eastAsia"/>
                <w:sz w:val="24"/>
                <w:szCs w:val="24"/>
                <w:u w:val="single"/>
              </w:rPr>
              <w:t xml:space="preserve">　</w:t>
            </w:r>
            <w:r w:rsidRPr="00547CCA">
              <w:rPr>
                <w:rFonts w:ascii="仿宋_GB2312" w:eastAsia="仿宋_GB2312" w:hAnsi="宋体" w:cs="宋体"/>
                <w:sz w:val="24"/>
                <w:szCs w:val="24"/>
                <w:u w:val="single"/>
              </w:rPr>
              <w:t>35</w:t>
            </w:r>
            <w:r w:rsidRPr="00547CCA">
              <w:rPr>
                <w:rFonts w:ascii="仿宋_GB2312" w:eastAsia="仿宋_GB2312" w:hAnsi="宋体" w:cs="宋体" w:hint="eastAsia"/>
                <w:sz w:val="24"/>
                <w:szCs w:val="24"/>
                <w:u w:val="single"/>
              </w:rPr>
              <w:t xml:space="preserve">　</w:t>
            </w:r>
            <w:r w:rsidRPr="00547CCA">
              <w:rPr>
                <w:rFonts w:ascii="仿宋_GB2312" w:eastAsia="仿宋_GB2312" w:hAnsi="宋体" w:cs="宋体" w:hint="eastAsia"/>
                <w:sz w:val="24"/>
                <w:szCs w:val="24"/>
              </w:rPr>
              <w:t>万元</w:t>
            </w:r>
          </w:p>
        </w:tc>
      </w:tr>
      <w:tr w:rsidR="0092021B" w:rsidRPr="00547CCA" w:rsidTr="0064346E">
        <w:trPr>
          <w:trHeight w:val="366"/>
        </w:trPr>
        <w:tc>
          <w:tcPr>
            <w:tcW w:w="9900" w:type="dxa"/>
            <w:gridSpan w:val="3"/>
          </w:tcPr>
          <w:p w:rsidR="0092021B" w:rsidRPr="00547CCA" w:rsidRDefault="0092021B" w:rsidP="0064346E">
            <w:pPr>
              <w:adjustRightInd w:val="0"/>
              <w:snapToGrid w:val="0"/>
              <w:spacing w:afterLines="50" w:line="360" w:lineRule="auto"/>
              <w:jc w:val="center"/>
              <w:rPr>
                <w:rFonts w:ascii="仿宋_GB2312" w:eastAsia="仿宋_GB2312" w:cs="宋体"/>
                <w:b/>
                <w:color w:val="FF0000"/>
                <w:sz w:val="24"/>
                <w:szCs w:val="24"/>
              </w:rPr>
            </w:pPr>
            <w:r w:rsidRPr="00547CCA">
              <w:rPr>
                <w:rFonts w:ascii="仿宋_GB2312" w:eastAsia="仿宋_GB2312" w:hAnsi="宋体" w:cs="宋体" w:hint="eastAsia"/>
                <w:b/>
                <w:sz w:val="24"/>
                <w:szCs w:val="24"/>
              </w:rPr>
              <w:t>零免赔额</w:t>
            </w:r>
          </w:p>
        </w:tc>
      </w:tr>
      <w:tr w:rsidR="0092021B" w:rsidRPr="00547CCA" w:rsidTr="0064346E">
        <w:trPr>
          <w:trHeight w:val="2354"/>
        </w:trPr>
        <w:tc>
          <w:tcPr>
            <w:tcW w:w="9900" w:type="dxa"/>
            <w:gridSpan w:val="3"/>
          </w:tcPr>
          <w:p w:rsidR="0092021B" w:rsidRPr="00547CCA" w:rsidRDefault="0092021B" w:rsidP="0064346E">
            <w:pPr>
              <w:adjustRightInd w:val="0"/>
              <w:snapToGrid w:val="0"/>
              <w:spacing w:afterLines="50" w:line="360" w:lineRule="auto"/>
              <w:jc w:val="center"/>
              <w:rPr>
                <w:rFonts w:ascii="仿宋_GB2312" w:eastAsia="仿宋_GB2312" w:cs="宋体"/>
                <w:b/>
                <w:sz w:val="24"/>
                <w:szCs w:val="24"/>
              </w:rPr>
            </w:pPr>
            <w:r w:rsidRPr="00547CCA">
              <w:rPr>
                <w:rFonts w:ascii="仿宋_GB2312" w:eastAsia="仿宋_GB2312" w:hAnsi="宋体" w:cs="宋体" w:hint="eastAsia"/>
                <w:b/>
                <w:sz w:val="24"/>
                <w:szCs w:val="24"/>
              </w:rPr>
              <w:lastRenderedPageBreak/>
              <w:t>保费标准</w:t>
            </w:r>
          </w:p>
          <w:p w:rsidR="0092021B" w:rsidRPr="00547CCA" w:rsidRDefault="0092021B" w:rsidP="0064346E">
            <w:pPr>
              <w:adjustRightInd w:val="0"/>
              <w:snapToGrid w:val="0"/>
              <w:spacing w:line="360" w:lineRule="auto"/>
              <w:rPr>
                <w:rFonts w:ascii="仿宋_GB2312" w:eastAsia="仿宋_GB2312"/>
                <w:sz w:val="24"/>
                <w:szCs w:val="24"/>
              </w:rPr>
            </w:pPr>
            <w:r w:rsidRPr="00547CCA">
              <w:rPr>
                <w:rFonts w:ascii="仿宋_GB2312" w:eastAsia="仿宋_GB2312" w:hAnsi="宋体" w:cs="宋体"/>
                <w:sz w:val="24"/>
                <w:szCs w:val="24"/>
              </w:rPr>
              <w:t>1</w:t>
            </w:r>
            <w:r w:rsidRPr="00547CCA">
              <w:rPr>
                <w:rFonts w:ascii="仿宋_GB2312" w:eastAsia="仿宋_GB2312" w:hAnsi="宋体" w:cs="宋体" w:hint="eastAsia"/>
                <w:sz w:val="24"/>
                <w:szCs w:val="24"/>
              </w:rPr>
              <w:t>、</w:t>
            </w:r>
            <w:r w:rsidRPr="00547CCA">
              <w:rPr>
                <w:rFonts w:ascii="仿宋_GB2312" w:eastAsia="仿宋_GB2312" w:hAnsi="宋体" w:hint="eastAsia"/>
                <w:sz w:val="24"/>
                <w:szCs w:val="24"/>
              </w:rPr>
              <w:t>校（园）方责任保险保费（不含职业学校）：</w:t>
            </w:r>
            <w:r w:rsidRPr="00547CCA">
              <w:rPr>
                <w:rFonts w:ascii="仿宋_GB2312" w:eastAsia="仿宋_GB2312" w:hAnsi="宋体"/>
                <w:b/>
                <w:sz w:val="24"/>
                <w:szCs w:val="24"/>
              </w:rPr>
              <w:t>10</w:t>
            </w:r>
            <w:r w:rsidRPr="00547CCA">
              <w:rPr>
                <w:rFonts w:ascii="仿宋_GB2312" w:eastAsia="仿宋_GB2312" w:hAnsi="宋体" w:hint="eastAsia"/>
                <w:b/>
                <w:sz w:val="24"/>
                <w:szCs w:val="24"/>
              </w:rPr>
              <w:t>元</w:t>
            </w:r>
            <w:r w:rsidRPr="00547CCA">
              <w:rPr>
                <w:rFonts w:ascii="仿宋_GB2312" w:eastAsia="仿宋_GB2312" w:hAnsi="宋体"/>
                <w:b/>
                <w:sz w:val="24"/>
                <w:szCs w:val="24"/>
              </w:rPr>
              <w:t>/</w:t>
            </w:r>
            <w:r w:rsidRPr="00547CCA">
              <w:rPr>
                <w:rFonts w:ascii="仿宋_GB2312" w:eastAsia="仿宋_GB2312" w:hAnsi="宋体" w:hint="eastAsia"/>
                <w:b/>
                <w:sz w:val="24"/>
                <w:szCs w:val="24"/>
              </w:rPr>
              <w:t>人</w:t>
            </w:r>
            <w:r w:rsidRPr="00547CCA">
              <w:rPr>
                <w:rFonts w:ascii="仿宋_GB2312" w:eastAsia="仿宋_GB2312" w:hAnsi="宋体"/>
                <w:b/>
                <w:sz w:val="24"/>
                <w:szCs w:val="24"/>
              </w:rPr>
              <w:t>/</w:t>
            </w:r>
            <w:r w:rsidRPr="00547CCA">
              <w:rPr>
                <w:rFonts w:ascii="仿宋_GB2312" w:eastAsia="仿宋_GB2312" w:hAnsi="宋体" w:hint="eastAsia"/>
                <w:b/>
                <w:sz w:val="24"/>
                <w:szCs w:val="24"/>
              </w:rPr>
              <w:t>年（含</w:t>
            </w:r>
            <w:r w:rsidRPr="00547CCA">
              <w:rPr>
                <w:rFonts w:ascii="仿宋_GB2312" w:eastAsia="仿宋_GB2312" w:hAnsi="宋体"/>
                <w:b/>
                <w:sz w:val="24"/>
                <w:szCs w:val="24"/>
              </w:rPr>
              <w:t>2</w:t>
            </w:r>
            <w:r w:rsidRPr="00547CCA">
              <w:rPr>
                <w:rFonts w:ascii="仿宋_GB2312" w:eastAsia="仿宋_GB2312" w:hAnsi="宋体" w:hint="eastAsia"/>
                <w:b/>
                <w:sz w:val="24"/>
                <w:szCs w:val="24"/>
              </w:rPr>
              <w:t>元附加险保费）</w:t>
            </w:r>
            <w:r w:rsidRPr="00547CCA">
              <w:rPr>
                <w:rFonts w:ascii="仿宋_GB2312" w:eastAsia="仿宋_GB2312" w:hAnsi="宋体" w:hint="eastAsia"/>
                <w:sz w:val="24"/>
                <w:szCs w:val="24"/>
              </w:rPr>
              <w:t>；</w:t>
            </w:r>
          </w:p>
          <w:p w:rsidR="0092021B" w:rsidRPr="00547CCA" w:rsidRDefault="0092021B" w:rsidP="0064346E">
            <w:pPr>
              <w:adjustRightInd w:val="0"/>
              <w:snapToGrid w:val="0"/>
              <w:spacing w:line="360" w:lineRule="auto"/>
              <w:rPr>
                <w:rFonts w:ascii="仿宋_GB2312" w:eastAsia="仿宋_GB2312"/>
                <w:sz w:val="24"/>
                <w:szCs w:val="24"/>
              </w:rPr>
            </w:pPr>
            <w:r w:rsidRPr="00547CCA">
              <w:rPr>
                <w:rFonts w:ascii="仿宋_GB2312" w:eastAsia="仿宋_GB2312" w:hAnsi="宋体"/>
                <w:sz w:val="24"/>
                <w:szCs w:val="24"/>
              </w:rPr>
              <w:t>2</w:t>
            </w:r>
            <w:r w:rsidRPr="00547CCA">
              <w:rPr>
                <w:rFonts w:ascii="仿宋_GB2312" w:eastAsia="仿宋_GB2312" w:hAnsi="宋体" w:hint="eastAsia"/>
                <w:sz w:val="24"/>
                <w:szCs w:val="24"/>
              </w:rPr>
              <w:t>、教职员工校（园）方责任保险保费（特指临时聘用人员）：</w:t>
            </w:r>
            <w:r w:rsidRPr="00547CCA">
              <w:rPr>
                <w:rFonts w:ascii="仿宋_GB2312" w:eastAsia="仿宋_GB2312" w:hAnsi="宋体"/>
                <w:b/>
                <w:sz w:val="24"/>
                <w:szCs w:val="24"/>
              </w:rPr>
              <w:t>60</w:t>
            </w:r>
            <w:r w:rsidRPr="00547CCA">
              <w:rPr>
                <w:rFonts w:ascii="仿宋_GB2312" w:eastAsia="仿宋_GB2312" w:hAnsi="宋体" w:hint="eastAsia"/>
                <w:b/>
                <w:sz w:val="24"/>
                <w:szCs w:val="24"/>
              </w:rPr>
              <w:t>元</w:t>
            </w:r>
            <w:r w:rsidRPr="00547CCA">
              <w:rPr>
                <w:rFonts w:ascii="仿宋_GB2312" w:eastAsia="仿宋_GB2312" w:hAnsi="宋体"/>
                <w:b/>
                <w:sz w:val="24"/>
                <w:szCs w:val="24"/>
              </w:rPr>
              <w:t>/</w:t>
            </w:r>
            <w:r w:rsidRPr="00547CCA">
              <w:rPr>
                <w:rFonts w:ascii="仿宋_GB2312" w:eastAsia="仿宋_GB2312" w:hAnsi="宋体" w:hint="eastAsia"/>
                <w:b/>
                <w:sz w:val="24"/>
                <w:szCs w:val="24"/>
              </w:rPr>
              <w:t>人</w:t>
            </w:r>
            <w:r w:rsidRPr="00547CCA">
              <w:rPr>
                <w:rFonts w:ascii="仿宋_GB2312" w:eastAsia="仿宋_GB2312" w:hAnsi="宋体"/>
                <w:b/>
                <w:sz w:val="24"/>
                <w:szCs w:val="24"/>
              </w:rPr>
              <w:t>/</w:t>
            </w:r>
            <w:r w:rsidRPr="00547CCA">
              <w:rPr>
                <w:rFonts w:ascii="仿宋_GB2312" w:eastAsia="仿宋_GB2312" w:hAnsi="宋体" w:hint="eastAsia"/>
                <w:b/>
                <w:sz w:val="24"/>
                <w:szCs w:val="24"/>
              </w:rPr>
              <w:t>年；</w:t>
            </w:r>
          </w:p>
          <w:p w:rsidR="0092021B" w:rsidRPr="00547CCA" w:rsidRDefault="0092021B" w:rsidP="0064346E">
            <w:pPr>
              <w:spacing w:line="360" w:lineRule="auto"/>
              <w:rPr>
                <w:rFonts w:ascii="仿宋_GB2312" w:eastAsia="仿宋_GB2312"/>
                <w:sz w:val="24"/>
                <w:szCs w:val="24"/>
              </w:rPr>
            </w:pPr>
            <w:r w:rsidRPr="00547CCA">
              <w:rPr>
                <w:rFonts w:ascii="仿宋_GB2312" w:eastAsia="仿宋_GB2312" w:hAnsi="宋体"/>
                <w:sz w:val="24"/>
                <w:szCs w:val="24"/>
              </w:rPr>
              <w:t>3</w:t>
            </w:r>
            <w:r w:rsidRPr="00547CCA">
              <w:rPr>
                <w:rFonts w:ascii="仿宋_GB2312" w:eastAsia="仿宋_GB2312" w:hAnsi="宋体" w:hint="eastAsia"/>
                <w:sz w:val="24"/>
                <w:szCs w:val="24"/>
              </w:rPr>
              <w:t>、中等职业学校实习派遣教师责任保险保费：</w:t>
            </w:r>
            <w:r w:rsidRPr="00547CCA">
              <w:rPr>
                <w:rFonts w:ascii="仿宋_GB2312" w:eastAsia="仿宋_GB2312" w:hAnsi="宋体"/>
                <w:b/>
                <w:sz w:val="24"/>
                <w:szCs w:val="24"/>
              </w:rPr>
              <w:t>20</w:t>
            </w:r>
            <w:r w:rsidRPr="00547CCA">
              <w:rPr>
                <w:rFonts w:ascii="仿宋_GB2312" w:eastAsia="仿宋_GB2312" w:hAnsi="宋体" w:hint="eastAsia"/>
                <w:b/>
                <w:sz w:val="24"/>
                <w:szCs w:val="24"/>
              </w:rPr>
              <w:t>元</w:t>
            </w:r>
            <w:r w:rsidRPr="00547CCA">
              <w:rPr>
                <w:rFonts w:ascii="仿宋_GB2312" w:eastAsia="仿宋_GB2312" w:hAnsi="宋体"/>
                <w:b/>
                <w:sz w:val="24"/>
                <w:szCs w:val="24"/>
              </w:rPr>
              <w:t>/</w:t>
            </w:r>
            <w:r w:rsidRPr="00547CCA">
              <w:rPr>
                <w:rFonts w:ascii="仿宋_GB2312" w:eastAsia="仿宋_GB2312" w:hAnsi="宋体" w:hint="eastAsia"/>
                <w:b/>
                <w:sz w:val="24"/>
                <w:szCs w:val="24"/>
              </w:rPr>
              <w:t>人</w:t>
            </w:r>
            <w:r w:rsidRPr="00547CCA">
              <w:rPr>
                <w:rFonts w:ascii="仿宋_GB2312" w:eastAsia="仿宋_GB2312" w:hAnsi="宋体"/>
                <w:b/>
                <w:sz w:val="24"/>
                <w:szCs w:val="24"/>
              </w:rPr>
              <w:t>/</w:t>
            </w:r>
            <w:r w:rsidRPr="00547CCA">
              <w:rPr>
                <w:rFonts w:ascii="仿宋_GB2312" w:eastAsia="仿宋_GB2312" w:hAnsi="宋体" w:hint="eastAsia"/>
                <w:b/>
                <w:sz w:val="24"/>
                <w:szCs w:val="24"/>
              </w:rPr>
              <w:t>年；</w:t>
            </w:r>
          </w:p>
          <w:p w:rsidR="0092021B" w:rsidRPr="00547CCA" w:rsidRDefault="0092021B" w:rsidP="0064346E">
            <w:pPr>
              <w:spacing w:line="360" w:lineRule="auto"/>
              <w:rPr>
                <w:rFonts w:ascii="仿宋_GB2312" w:eastAsia="仿宋_GB2312" w:cs="宋体"/>
                <w:sz w:val="24"/>
                <w:szCs w:val="24"/>
              </w:rPr>
            </w:pPr>
            <w:r w:rsidRPr="00547CCA">
              <w:rPr>
                <w:rFonts w:ascii="仿宋_GB2312" w:eastAsia="仿宋_GB2312" w:hAnsi="宋体"/>
                <w:sz w:val="24"/>
                <w:szCs w:val="24"/>
              </w:rPr>
              <w:t>4</w:t>
            </w:r>
            <w:r w:rsidRPr="00547CCA">
              <w:rPr>
                <w:rFonts w:ascii="仿宋_GB2312" w:eastAsia="仿宋_GB2312" w:hAnsi="宋体" w:hint="eastAsia"/>
                <w:sz w:val="24"/>
                <w:szCs w:val="24"/>
              </w:rPr>
              <w:t>、中等职业学校学生实习责任保险保费为：</w:t>
            </w:r>
            <w:r w:rsidRPr="00547CCA">
              <w:rPr>
                <w:rFonts w:ascii="仿宋_GB2312" w:eastAsia="仿宋_GB2312" w:hAnsi="宋体" w:hint="eastAsia"/>
                <w:b/>
                <w:sz w:val="24"/>
                <w:szCs w:val="24"/>
              </w:rPr>
              <w:t>一、二年级</w:t>
            </w:r>
            <w:r w:rsidRPr="00547CCA">
              <w:rPr>
                <w:rFonts w:ascii="仿宋_GB2312" w:eastAsia="仿宋_GB2312" w:hAnsi="宋体"/>
                <w:b/>
                <w:sz w:val="24"/>
                <w:szCs w:val="24"/>
              </w:rPr>
              <w:t>12</w:t>
            </w:r>
            <w:r w:rsidRPr="00547CCA">
              <w:rPr>
                <w:rFonts w:ascii="仿宋_GB2312" w:eastAsia="仿宋_GB2312" w:hAnsi="宋体" w:hint="eastAsia"/>
                <w:b/>
                <w:sz w:val="24"/>
                <w:szCs w:val="24"/>
              </w:rPr>
              <w:t>元</w:t>
            </w:r>
            <w:r w:rsidRPr="00547CCA">
              <w:rPr>
                <w:rFonts w:ascii="仿宋_GB2312" w:eastAsia="仿宋_GB2312" w:hAnsi="宋体"/>
                <w:b/>
                <w:sz w:val="24"/>
                <w:szCs w:val="24"/>
              </w:rPr>
              <w:t>/</w:t>
            </w:r>
            <w:r w:rsidRPr="00547CCA">
              <w:rPr>
                <w:rFonts w:ascii="仿宋_GB2312" w:eastAsia="仿宋_GB2312" w:hAnsi="宋体" w:hint="eastAsia"/>
                <w:b/>
                <w:sz w:val="24"/>
                <w:szCs w:val="24"/>
              </w:rPr>
              <w:t>人</w:t>
            </w:r>
            <w:r w:rsidRPr="00547CCA">
              <w:rPr>
                <w:rFonts w:ascii="仿宋_GB2312" w:eastAsia="仿宋_GB2312" w:hAnsi="宋体"/>
                <w:b/>
                <w:sz w:val="24"/>
                <w:szCs w:val="24"/>
              </w:rPr>
              <w:t>/</w:t>
            </w:r>
            <w:r w:rsidRPr="00547CCA">
              <w:rPr>
                <w:rFonts w:ascii="仿宋_GB2312" w:eastAsia="仿宋_GB2312" w:hAnsi="宋体" w:hint="eastAsia"/>
                <w:b/>
                <w:sz w:val="24"/>
                <w:szCs w:val="24"/>
              </w:rPr>
              <w:t>年（含</w:t>
            </w:r>
            <w:r w:rsidRPr="00547CCA">
              <w:rPr>
                <w:rFonts w:ascii="仿宋_GB2312" w:eastAsia="仿宋_GB2312" w:hAnsi="宋体"/>
                <w:b/>
                <w:sz w:val="24"/>
                <w:szCs w:val="24"/>
              </w:rPr>
              <w:t>2</w:t>
            </w:r>
            <w:r w:rsidRPr="00547CCA">
              <w:rPr>
                <w:rFonts w:ascii="仿宋_GB2312" w:eastAsia="仿宋_GB2312" w:hAnsi="宋体" w:hint="eastAsia"/>
                <w:b/>
                <w:sz w:val="24"/>
                <w:szCs w:val="24"/>
              </w:rPr>
              <w:t>元附加险保费），三年级</w:t>
            </w:r>
            <w:r w:rsidRPr="00547CCA">
              <w:rPr>
                <w:rFonts w:ascii="仿宋_GB2312" w:eastAsia="仿宋_GB2312" w:hAnsi="宋体"/>
                <w:b/>
                <w:sz w:val="24"/>
                <w:szCs w:val="24"/>
              </w:rPr>
              <w:t>27</w:t>
            </w:r>
            <w:r w:rsidRPr="00547CCA">
              <w:rPr>
                <w:rFonts w:ascii="仿宋_GB2312" w:eastAsia="仿宋_GB2312" w:hAnsi="宋体" w:hint="eastAsia"/>
                <w:b/>
                <w:sz w:val="24"/>
                <w:szCs w:val="24"/>
              </w:rPr>
              <w:t>元</w:t>
            </w:r>
            <w:r w:rsidRPr="00547CCA">
              <w:rPr>
                <w:rFonts w:ascii="仿宋_GB2312" w:eastAsia="仿宋_GB2312" w:hAnsi="宋体"/>
                <w:b/>
                <w:sz w:val="24"/>
                <w:szCs w:val="24"/>
              </w:rPr>
              <w:t>/</w:t>
            </w:r>
            <w:r w:rsidRPr="00547CCA">
              <w:rPr>
                <w:rFonts w:ascii="仿宋_GB2312" w:eastAsia="仿宋_GB2312" w:hAnsi="宋体" w:hint="eastAsia"/>
                <w:b/>
                <w:sz w:val="24"/>
                <w:szCs w:val="24"/>
              </w:rPr>
              <w:t>人</w:t>
            </w:r>
            <w:r w:rsidRPr="00547CCA">
              <w:rPr>
                <w:rFonts w:ascii="仿宋_GB2312" w:eastAsia="仿宋_GB2312" w:hAnsi="宋体"/>
                <w:b/>
                <w:sz w:val="24"/>
                <w:szCs w:val="24"/>
              </w:rPr>
              <w:t>/</w:t>
            </w:r>
            <w:r w:rsidRPr="00547CCA">
              <w:rPr>
                <w:rFonts w:ascii="仿宋_GB2312" w:eastAsia="仿宋_GB2312" w:hAnsi="宋体" w:hint="eastAsia"/>
                <w:b/>
                <w:sz w:val="24"/>
                <w:szCs w:val="24"/>
              </w:rPr>
              <w:t>年（含</w:t>
            </w:r>
            <w:r w:rsidRPr="00547CCA">
              <w:rPr>
                <w:rFonts w:ascii="仿宋_GB2312" w:eastAsia="仿宋_GB2312" w:hAnsi="宋体"/>
                <w:b/>
                <w:sz w:val="24"/>
                <w:szCs w:val="24"/>
              </w:rPr>
              <w:t>2</w:t>
            </w:r>
            <w:r w:rsidRPr="00547CCA">
              <w:rPr>
                <w:rFonts w:ascii="仿宋_GB2312" w:eastAsia="仿宋_GB2312" w:hAnsi="宋体" w:hint="eastAsia"/>
                <w:b/>
                <w:sz w:val="24"/>
                <w:szCs w:val="24"/>
              </w:rPr>
              <w:t>元附加险保费）。</w:t>
            </w:r>
          </w:p>
        </w:tc>
      </w:tr>
      <w:tr w:rsidR="0092021B" w:rsidRPr="00547CCA" w:rsidTr="0064346E">
        <w:trPr>
          <w:trHeight w:val="1495"/>
        </w:trPr>
        <w:tc>
          <w:tcPr>
            <w:tcW w:w="9900" w:type="dxa"/>
            <w:gridSpan w:val="3"/>
          </w:tcPr>
          <w:p w:rsidR="0092021B" w:rsidRPr="00547CCA" w:rsidRDefault="0092021B" w:rsidP="0064346E">
            <w:pPr>
              <w:adjustRightInd w:val="0"/>
              <w:snapToGrid w:val="0"/>
              <w:spacing w:line="360" w:lineRule="auto"/>
              <w:rPr>
                <w:rFonts w:ascii="仿宋_GB2312" w:eastAsia="仿宋_GB2312"/>
                <w:b/>
                <w:color w:val="FF0000"/>
                <w:sz w:val="24"/>
                <w:szCs w:val="24"/>
              </w:rPr>
            </w:pPr>
            <w:r w:rsidRPr="00547CCA">
              <w:rPr>
                <w:rFonts w:ascii="仿宋_GB2312" w:eastAsia="仿宋_GB2312" w:hAnsi="宋体" w:hint="eastAsia"/>
                <w:sz w:val="24"/>
                <w:szCs w:val="24"/>
              </w:rPr>
              <w:t>备注：每人死亡赔偿金及丧葬费根据上年城镇居民人均可支配收入与前年城镇居民人均可支配收入</w:t>
            </w:r>
            <w:proofErr w:type="gramStart"/>
            <w:r w:rsidRPr="00547CCA">
              <w:rPr>
                <w:rFonts w:ascii="仿宋_GB2312" w:eastAsia="仿宋_GB2312" w:hAnsi="宋体" w:hint="eastAsia"/>
                <w:sz w:val="24"/>
                <w:szCs w:val="24"/>
              </w:rPr>
              <w:t>增浮比进行</w:t>
            </w:r>
            <w:proofErr w:type="gramEnd"/>
            <w:r w:rsidRPr="00547CCA">
              <w:rPr>
                <w:rFonts w:ascii="仿宋_GB2312" w:eastAsia="仿宋_GB2312" w:hAnsi="宋体" w:hint="eastAsia"/>
                <w:sz w:val="24"/>
                <w:szCs w:val="24"/>
              </w:rPr>
              <w:t>自动调整。例如：</w:t>
            </w:r>
            <w:r w:rsidRPr="00547CCA">
              <w:rPr>
                <w:rFonts w:ascii="仿宋_GB2312" w:eastAsia="仿宋_GB2312" w:hAnsi="宋体"/>
                <w:sz w:val="24"/>
                <w:szCs w:val="24"/>
              </w:rPr>
              <w:t>2016</w:t>
            </w:r>
            <w:r w:rsidRPr="00547CCA">
              <w:rPr>
                <w:rFonts w:ascii="仿宋_GB2312" w:eastAsia="仿宋_GB2312" w:hAnsi="宋体" w:hint="eastAsia"/>
                <w:sz w:val="24"/>
                <w:szCs w:val="24"/>
              </w:rPr>
              <w:t>年城镇居民人均可支配收入</w:t>
            </w:r>
            <w:r w:rsidRPr="00547CCA">
              <w:rPr>
                <w:rFonts w:ascii="仿宋_GB2312" w:eastAsia="仿宋_GB2312" w:hAnsi="宋体"/>
                <w:sz w:val="24"/>
                <w:szCs w:val="24"/>
              </w:rPr>
              <w:t>47237</w:t>
            </w:r>
            <w:r w:rsidRPr="00547CCA">
              <w:rPr>
                <w:rFonts w:ascii="仿宋_GB2312" w:eastAsia="仿宋_GB2312" w:hAnsi="宋体" w:hint="eastAsia"/>
                <w:sz w:val="24"/>
                <w:szCs w:val="24"/>
              </w:rPr>
              <w:t>元</w:t>
            </w:r>
            <w:r w:rsidRPr="00547CCA">
              <w:rPr>
                <w:rFonts w:ascii="仿宋_GB2312" w:eastAsia="仿宋_GB2312" w:hAnsi="宋体"/>
                <w:sz w:val="24"/>
                <w:szCs w:val="24"/>
              </w:rPr>
              <w:t>/</w:t>
            </w:r>
            <w:r w:rsidRPr="00547CCA">
              <w:rPr>
                <w:rFonts w:ascii="仿宋_GB2312" w:eastAsia="仿宋_GB2312" w:hAnsi="宋体" w:hint="eastAsia"/>
                <w:sz w:val="24"/>
                <w:szCs w:val="24"/>
              </w:rPr>
              <w:t>年，较</w:t>
            </w:r>
            <w:r w:rsidRPr="00547CCA">
              <w:rPr>
                <w:rFonts w:ascii="仿宋_GB2312" w:eastAsia="仿宋_GB2312" w:hAnsi="宋体"/>
                <w:sz w:val="24"/>
                <w:szCs w:val="24"/>
              </w:rPr>
              <w:t>2015</w:t>
            </w:r>
            <w:r w:rsidRPr="00547CCA">
              <w:rPr>
                <w:rFonts w:ascii="仿宋_GB2312" w:eastAsia="仿宋_GB2312" w:hAnsi="宋体" w:hint="eastAsia"/>
                <w:sz w:val="24"/>
                <w:szCs w:val="24"/>
              </w:rPr>
              <w:t>年同比增长</w:t>
            </w:r>
            <w:r w:rsidRPr="00547CCA">
              <w:rPr>
                <w:rFonts w:ascii="仿宋_GB2312" w:eastAsia="仿宋_GB2312" w:hAnsi="宋体"/>
                <w:sz w:val="24"/>
                <w:szCs w:val="24"/>
              </w:rPr>
              <w:t>8.1%</w:t>
            </w:r>
            <w:r w:rsidRPr="00547CCA">
              <w:rPr>
                <w:rFonts w:ascii="仿宋_GB2312" w:eastAsia="仿宋_GB2312" w:hAnsi="宋体" w:hint="eastAsia"/>
                <w:sz w:val="24"/>
                <w:szCs w:val="24"/>
              </w:rPr>
              <w:t>，假设</w:t>
            </w:r>
            <w:r w:rsidRPr="00547CCA">
              <w:rPr>
                <w:rFonts w:ascii="仿宋_GB2312" w:eastAsia="仿宋_GB2312" w:hAnsi="宋体"/>
                <w:sz w:val="24"/>
                <w:szCs w:val="24"/>
              </w:rPr>
              <w:t>2017</w:t>
            </w:r>
            <w:r w:rsidRPr="00547CCA">
              <w:rPr>
                <w:rFonts w:ascii="仿宋_GB2312" w:eastAsia="仿宋_GB2312" w:hAnsi="宋体" w:hint="eastAsia"/>
                <w:sz w:val="24"/>
                <w:szCs w:val="24"/>
              </w:rPr>
              <w:t>年保持同比例增长，则</w:t>
            </w:r>
            <w:r w:rsidRPr="00547CCA">
              <w:rPr>
                <w:rFonts w:ascii="仿宋_GB2312" w:eastAsia="仿宋_GB2312" w:hAnsi="宋体"/>
                <w:sz w:val="24"/>
                <w:szCs w:val="24"/>
              </w:rPr>
              <w:t>2018</w:t>
            </w:r>
            <w:r w:rsidRPr="00547CCA">
              <w:rPr>
                <w:rFonts w:ascii="仿宋_GB2312" w:eastAsia="仿宋_GB2312" w:hAnsi="宋体" w:hint="eastAsia"/>
                <w:sz w:val="24"/>
                <w:szCs w:val="24"/>
              </w:rPr>
              <w:t>年每人死亡赔偿金及丧葬费按比例自动调整。</w:t>
            </w:r>
          </w:p>
        </w:tc>
      </w:tr>
    </w:tbl>
    <w:p w:rsidR="0092021B" w:rsidRPr="00D02724" w:rsidRDefault="0092021B" w:rsidP="0092021B">
      <w:pPr>
        <w:pStyle w:val="ListParagraph1"/>
        <w:autoSpaceDE w:val="0"/>
        <w:autoSpaceDN w:val="0"/>
        <w:adjustRightInd w:val="0"/>
        <w:snapToGrid w:val="0"/>
        <w:spacing w:line="500" w:lineRule="exact"/>
        <w:ind w:firstLine="640"/>
        <w:rPr>
          <w:rFonts w:ascii="黑体" w:eastAsia="黑体" w:hAnsi="黑体" w:cs="仿宋"/>
          <w:color w:val="000000"/>
          <w:kern w:val="0"/>
          <w:sz w:val="32"/>
        </w:rPr>
      </w:pPr>
      <w:r w:rsidRPr="00D02724">
        <w:rPr>
          <w:rFonts w:ascii="黑体" w:eastAsia="黑体" w:hAnsi="黑体" w:hint="eastAsia"/>
          <w:sz w:val="32"/>
        </w:rPr>
        <w:t>二、牙齿损害医疗费用补偿标准</w:t>
      </w:r>
    </w:p>
    <w:p w:rsidR="0092021B" w:rsidRPr="00E060E7" w:rsidRDefault="0092021B" w:rsidP="0092021B">
      <w:pPr>
        <w:autoSpaceDE w:val="0"/>
        <w:autoSpaceDN w:val="0"/>
        <w:adjustRightInd w:val="0"/>
        <w:snapToGrid w:val="0"/>
        <w:spacing w:line="500" w:lineRule="exact"/>
        <w:ind w:firstLineChars="200" w:firstLine="640"/>
        <w:rPr>
          <w:rFonts w:ascii="仿宋_GB2312" w:eastAsia="仿宋_GB2312"/>
          <w:sz w:val="32"/>
        </w:rPr>
      </w:pPr>
      <w:r w:rsidRPr="00E060E7">
        <w:rPr>
          <w:rFonts w:ascii="仿宋_GB2312" w:eastAsia="仿宋_GB2312" w:hAnsi="宋体" w:hint="eastAsia"/>
          <w:sz w:val="32"/>
        </w:rPr>
        <w:t>在保险期内，参保学校学生因保险事故造成牙齿损坏的，保险人根据当地公立医院医疗证明或者鉴定结论确定必然发生的医疗费用进行赔偿，牙齿种植每颗以</w:t>
      </w:r>
      <w:r w:rsidRPr="00E060E7">
        <w:rPr>
          <w:rFonts w:ascii="仿宋_GB2312" w:eastAsia="仿宋_GB2312" w:hAnsi="宋体"/>
          <w:sz w:val="32"/>
        </w:rPr>
        <w:t>15000</w:t>
      </w:r>
      <w:r w:rsidRPr="00E060E7">
        <w:rPr>
          <w:rFonts w:ascii="仿宋_GB2312" w:eastAsia="仿宋_GB2312" w:hAnsi="宋体" w:hint="eastAsia"/>
          <w:sz w:val="32"/>
        </w:rPr>
        <w:t>元为限，牙齿修复每颗以</w:t>
      </w:r>
      <w:r w:rsidRPr="00E060E7">
        <w:rPr>
          <w:rFonts w:ascii="仿宋_GB2312" w:eastAsia="仿宋_GB2312" w:hAnsi="宋体"/>
          <w:sz w:val="32"/>
        </w:rPr>
        <w:t>6000</w:t>
      </w:r>
      <w:r w:rsidRPr="00E060E7">
        <w:rPr>
          <w:rFonts w:ascii="仿宋_GB2312" w:eastAsia="仿宋_GB2312" w:hAnsi="宋体" w:hint="eastAsia"/>
          <w:sz w:val="32"/>
        </w:rPr>
        <w:t>元为限。</w:t>
      </w:r>
    </w:p>
    <w:p w:rsidR="0092021B" w:rsidRPr="00D02724" w:rsidRDefault="0092021B" w:rsidP="0092021B">
      <w:pPr>
        <w:pStyle w:val="ListParagraph1"/>
        <w:autoSpaceDE w:val="0"/>
        <w:autoSpaceDN w:val="0"/>
        <w:adjustRightInd w:val="0"/>
        <w:snapToGrid w:val="0"/>
        <w:spacing w:line="500" w:lineRule="exact"/>
        <w:ind w:firstLine="640"/>
        <w:rPr>
          <w:rFonts w:ascii="黑体" w:eastAsia="黑体" w:hAnsi="黑体"/>
          <w:sz w:val="32"/>
        </w:rPr>
      </w:pPr>
      <w:r w:rsidRPr="00D02724">
        <w:rPr>
          <w:rFonts w:ascii="黑体" w:eastAsia="黑体" w:hAnsi="黑体" w:hint="eastAsia"/>
          <w:sz w:val="32"/>
        </w:rPr>
        <w:t>三、扩展条款</w:t>
      </w:r>
    </w:p>
    <w:tbl>
      <w:tblPr>
        <w:tblW w:w="9706" w:type="dxa"/>
        <w:jc w:val="center"/>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97"/>
        <w:gridCol w:w="1346"/>
        <w:gridCol w:w="7863"/>
      </w:tblGrid>
      <w:tr w:rsidR="0092021B" w:rsidRPr="00547CCA" w:rsidTr="0064346E">
        <w:trPr>
          <w:trHeight w:val="379"/>
          <w:jc w:val="center"/>
        </w:trPr>
        <w:tc>
          <w:tcPr>
            <w:tcW w:w="497" w:type="dxa"/>
            <w:vMerge w:val="restart"/>
            <w:vAlign w:val="center"/>
          </w:tcPr>
          <w:p w:rsidR="0092021B" w:rsidRPr="00547CCA" w:rsidRDefault="0092021B" w:rsidP="0064346E">
            <w:pPr>
              <w:adjustRightInd w:val="0"/>
              <w:snapToGrid w:val="0"/>
              <w:spacing w:line="360" w:lineRule="auto"/>
              <w:jc w:val="center"/>
              <w:rPr>
                <w:rFonts w:ascii="仿宋_GB2312" w:eastAsia="仿宋_GB2312" w:hAnsi="宋体"/>
                <w:sz w:val="24"/>
                <w:szCs w:val="24"/>
              </w:rPr>
            </w:pPr>
            <w:r w:rsidRPr="00547CCA">
              <w:rPr>
                <w:rFonts w:ascii="仿宋_GB2312" w:eastAsia="仿宋_GB2312" w:hAnsi="宋体"/>
                <w:sz w:val="24"/>
                <w:szCs w:val="24"/>
              </w:rPr>
              <w:t>1</w:t>
            </w:r>
          </w:p>
        </w:tc>
        <w:tc>
          <w:tcPr>
            <w:tcW w:w="1346" w:type="dxa"/>
            <w:vAlign w:val="center"/>
          </w:tcPr>
          <w:p w:rsidR="0092021B" w:rsidRPr="00547CCA" w:rsidRDefault="0092021B" w:rsidP="0064346E">
            <w:pPr>
              <w:adjustRightInd w:val="0"/>
              <w:snapToGrid w:val="0"/>
              <w:spacing w:line="276" w:lineRule="auto"/>
              <w:jc w:val="center"/>
              <w:rPr>
                <w:rFonts w:ascii="仿宋_GB2312" w:eastAsia="仿宋_GB2312"/>
                <w:b/>
                <w:sz w:val="24"/>
                <w:szCs w:val="24"/>
              </w:rPr>
            </w:pPr>
            <w:r w:rsidRPr="00547CCA">
              <w:rPr>
                <w:rFonts w:ascii="仿宋_GB2312" w:eastAsia="仿宋_GB2312" w:hAnsi="宋体" w:hint="eastAsia"/>
                <w:sz w:val="24"/>
                <w:szCs w:val="24"/>
              </w:rPr>
              <w:t>险种名称</w:t>
            </w:r>
          </w:p>
        </w:tc>
        <w:tc>
          <w:tcPr>
            <w:tcW w:w="7863" w:type="dxa"/>
            <w:vAlign w:val="center"/>
          </w:tcPr>
          <w:p w:rsidR="0092021B" w:rsidRPr="00547CCA" w:rsidRDefault="0092021B" w:rsidP="0064346E">
            <w:pPr>
              <w:adjustRightInd w:val="0"/>
              <w:snapToGrid w:val="0"/>
              <w:spacing w:line="276" w:lineRule="auto"/>
              <w:rPr>
                <w:rFonts w:ascii="仿宋_GB2312" w:eastAsia="仿宋_GB2312"/>
                <w:b/>
                <w:sz w:val="24"/>
                <w:szCs w:val="24"/>
              </w:rPr>
            </w:pPr>
            <w:r w:rsidRPr="00547CCA">
              <w:rPr>
                <w:rFonts w:ascii="仿宋_GB2312" w:eastAsia="仿宋_GB2312" w:hAnsi="宋体" w:hint="eastAsia"/>
                <w:b/>
                <w:kern w:val="0"/>
                <w:sz w:val="24"/>
                <w:szCs w:val="24"/>
              </w:rPr>
              <w:t>限额自动调整特别约定</w:t>
            </w:r>
          </w:p>
        </w:tc>
      </w:tr>
      <w:tr w:rsidR="0092021B" w:rsidRPr="00547CCA" w:rsidTr="0064346E">
        <w:trPr>
          <w:trHeight w:val="720"/>
          <w:jc w:val="center"/>
        </w:trPr>
        <w:tc>
          <w:tcPr>
            <w:tcW w:w="497" w:type="dxa"/>
            <w:vMerge/>
            <w:vAlign w:val="center"/>
          </w:tcPr>
          <w:p w:rsidR="0092021B" w:rsidRPr="00547CCA" w:rsidRDefault="0092021B" w:rsidP="0064346E">
            <w:pPr>
              <w:adjustRightInd w:val="0"/>
              <w:snapToGrid w:val="0"/>
              <w:spacing w:line="360" w:lineRule="auto"/>
              <w:jc w:val="center"/>
              <w:rPr>
                <w:rFonts w:ascii="仿宋_GB2312" w:eastAsia="仿宋_GB2312"/>
                <w:sz w:val="24"/>
                <w:szCs w:val="24"/>
              </w:rPr>
            </w:pPr>
          </w:p>
        </w:tc>
        <w:tc>
          <w:tcPr>
            <w:tcW w:w="1346" w:type="dxa"/>
            <w:vAlign w:val="center"/>
          </w:tcPr>
          <w:p w:rsidR="0092021B" w:rsidRPr="00547CCA" w:rsidRDefault="0092021B" w:rsidP="0064346E">
            <w:pPr>
              <w:adjustRightInd w:val="0"/>
              <w:snapToGrid w:val="0"/>
              <w:spacing w:line="276" w:lineRule="auto"/>
              <w:jc w:val="center"/>
              <w:rPr>
                <w:rFonts w:ascii="仿宋_GB2312" w:eastAsia="仿宋_GB2312"/>
                <w:sz w:val="24"/>
                <w:szCs w:val="24"/>
              </w:rPr>
            </w:pPr>
            <w:r w:rsidRPr="00547CCA">
              <w:rPr>
                <w:rFonts w:ascii="仿宋_GB2312" w:eastAsia="仿宋_GB2312" w:hAnsi="宋体" w:hint="eastAsia"/>
                <w:sz w:val="24"/>
                <w:szCs w:val="24"/>
              </w:rPr>
              <w:t>保险责任</w:t>
            </w:r>
          </w:p>
        </w:tc>
        <w:tc>
          <w:tcPr>
            <w:tcW w:w="7863" w:type="dxa"/>
            <w:vAlign w:val="center"/>
          </w:tcPr>
          <w:p w:rsidR="0092021B" w:rsidRPr="00547CCA" w:rsidRDefault="0092021B" w:rsidP="0064346E">
            <w:pPr>
              <w:adjustRightInd w:val="0"/>
              <w:snapToGrid w:val="0"/>
              <w:spacing w:line="276" w:lineRule="auto"/>
              <w:rPr>
                <w:rFonts w:ascii="仿宋_GB2312" w:eastAsia="仿宋_GB2312"/>
                <w:b/>
                <w:color w:val="FF0000"/>
                <w:sz w:val="24"/>
                <w:szCs w:val="24"/>
              </w:rPr>
            </w:pPr>
            <w:r w:rsidRPr="00547CCA">
              <w:rPr>
                <w:rFonts w:ascii="仿宋_GB2312" w:eastAsia="仿宋_GB2312" w:hAnsi="宋体" w:hint="eastAsia"/>
                <w:kern w:val="0"/>
                <w:sz w:val="24"/>
                <w:szCs w:val="24"/>
              </w:rPr>
              <w:t>死亡赔偿金及丧葬费用可根据上年城镇居民人均可支配收入与前年城镇居民人均可支配收入</w:t>
            </w:r>
            <w:proofErr w:type="gramStart"/>
            <w:r w:rsidRPr="00547CCA">
              <w:rPr>
                <w:rFonts w:ascii="仿宋_GB2312" w:eastAsia="仿宋_GB2312" w:hAnsi="宋体" w:hint="eastAsia"/>
                <w:kern w:val="0"/>
                <w:sz w:val="24"/>
                <w:szCs w:val="24"/>
              </w:rPr>
              <w:t>增浮比进行</w:t>
            </w:r>
            <w:proofErr w:type="gramEnd"/>
            <w:r w:rsidRPr="00547CCA">
              <w:rPr>
                <w:rFonts w:ascii="仿宋_GB2312" w:eastAsia="仿宋_GB2312" w:hAnsi="宋体" w:hint="eastAsia"/>
                <w:kern w:val="0"/>
                <w:sz w:val="24"/>
                <w:szCs w:val="24"/>
              </w:rPr>
              <w:t>自动调整。</w:t>
            </w:r>
          </w:p>
        </w:tc>
      </w:tr>
      <w:tr w:rsidR="0092021B" w:rsidRPr="00547CCA" w:rsidTr="0064346E">
        <w:trPr>
          <w:trHeight w:val="360"/>
          <w:jc w:val="center"/>
        </w:trPr>
        <w:tc>
          <w:tcPr>
            <w:tcW w:w="497" w:type="dxa"/>
            <w:vMerge w:val="restart"/>
            <w:vAlign w:val="center"/>
          </w:tcPr>
          <w:p w:rsidR="0092021B" w:rsidRPr="00547CCA" w:rsidRDefault="0092021B" w:rsidP="0064346E">
            <w:pPr>
              <w:adjustRightInd w:val="0"/>
              <w:snapToGrid w:val="0"/>
              <w:spacing w:line="360" w:lineRule="auto"/>
              <w:jc w:val="center"/>
              <w:rPr>
                <w:rFonts w:ascii="仿宋_GB2312" w:eastAsia="仿宋_GB2312" w:hAnsi="宋体"/>
                <w:sz w:val="24"/>
                <w:szCs w:val="24"/>
              </w:rPr>
            </w:pPr>
            <w:r w:rsidRPr="00547CCA">
              <w:rPr>
                <w:rFonts w:ascii="仿宋_GB2312" w:eastAsia="仿宋_GB2312" w:hAnsi="宋体"/>
                <w:sz w:val="24"/>
                <w:szCs w:val="24"/>
              </w:rPr>
              <w:t>2</w:t>
            </w:r>
          </w:p>
        </w:tc>
        <w:tc>
          <w:tcPr>
            <w:tcW w:w="1346" w:type="dxa"/>
            <w:vAlign w:val="center"/>
          </w:tcPr>
          <w:p w:rsidR="0092021B" w:rsidRPr="00547CCA" w:rsidRDefault="0092021B" w:rsidP="0064346E">
            <w:pPr>
              <w:adjustRightInd w:val="0"/>
              <w:snapToGrid w:val="0"/>
              <w:spacing w:line="276" w:lineRule="auto"/>
              <w:jc w:val="center"/>
              <w:rPr>
                <w:rFonts w:ascii="仿宋_GB2312" w:eastAsia="仿宋_GB2312"/>
                <w:sz w:val="24"/>
                <w:szCs w:val="24"/>
              </w:rPr>
            </w:pPr>
            <w:r w:rsidRPr="00547CCA">
              <w:rPr>
                <w:rFonts w:ascii="仿宋_GB2312" w:eastAsia="仿宋_GB2312" w:hAnsi="宋体" w:hint="eastAsia"/>
                <w:sz w:val="24"/>
                <w:szCs w:val="24"/>
              </w:rPr>
              <w:t>险种名称</w:t>
            </w:r>
          </w:p>
        </w:tc>
        <w:tc>
          <w:tcPr>
            <w:tcW w:w="7863" w:type="dxa"/>
            <w:vAlign w:val="center"/>
          </w:tcPr>
          <w:p w:rsidR="0092021B" w:rsidRPr="00547CCA" w:rsidRDefault="0092021B" w:rsidP="0064346E">
            <w:pPr>
              <w:adjustRightInd w:val="0"/>
              <w:snapToGrid w:val="0"/>
              <w:spacing w:line="276" w:lineRule="auto"/>
              <w:rPr>
                <w:rFonts w:ascii="仿宋_GB2312" w:eastAsia="仿宋_GB2312"/>
                <w:sz w:val="24"/>
                <w:szCs w:val="24"/>
              </w:rPr>
            </w:pPr>
            <w:r w:rsidRPr="00547CCA">
              <w:rPr>
                <w:rFonts w:ascii="仿宋_GB2312" w:eastAsia="仿宋_GB2312" w:hAnsi="宋体" w:hint="eastAsia"/>
                <w:b/>
                <w:sz w:val="24"/>
                <w:szCs w:val="24"/>
              </w:rPr>
              <w:t>附加自费药品和项目费用保险条款</w:t>
            </w:r>
          </w:p>
        </w:tc>
      </w:tr>
      <w:tr w:rsidR="0092021B" w:rsidRPr="00547CCA" w:rsidTr="0064346E">
        <w:trPr>
          <w:trHeight w:val="1117"/>
          <w:jc w:val="center"/>
        </w:trPr>
        <w:tc>
          <w:tcPr>
            <w:tcW w:w="497" w:type="dxa"/>
            <w:vMerge/>
            <w:vAlign w:val="center"/>
          </w:tcPr>
          <w:p w:rsidR="0092021B" w:rsidRPr="00547CCA" w:rsidRDefault="0092021B" w:rsidP="0064346E">
            <w:pPr>
              <w:adjustRightInd w:val="0"/>
              <w:snapToGrid w:val="0"/>
              <w:spacing w:line="360" w:lineRule="auto"/>
              <w:jc w:val="center"/>
              <w:rPr>
                <w:rFonts w:ascii="仿宋_GB2312" w:eastAsia="仿宋_GB2312"/>
                <w:sz w:val="24"/>
                <w:szCs w:val="24"/>
              </w:rPr>
            </w:pPr>
          </w:p>
        </w:tc>
        <w:tc>
          <w:tcPr>
            <w:tcW w:w="1346" w:type="dxa"/>
            <w:vAlign w:val="center"/>
          </w:tcPr>
          <w:p w:rsidR="0092021B" w:rsidRPr="00547CCA" w:rsidRDefault="0092021B" w:rsidP="0064346E">
            <w:pPr>
              <w:adjustRightInd w:val="0"/>
              <w:snapToGrid w:val="0"/>
              <w:spacing w:line="276" w:lineRule="auto"/>
              <w:jc w:val="center"/>
              <w:rPr>
                <w:rFonts w:ascii="仿宋_GB2312" w:eastAsia="仿宋_GB2312"/>
                <w:sz w:val="24"/>
                <w:szCs w:val="24"/>
              </w:rPr>
            </w:pPr>
            <w:r w:rsidRPr="00547CCA">
              <w:rPr>
                <w:rFonts w:ascii="仿宋_GB2312" w:eastAsia="仿宋_GB2312" w:hAnsi="宋体" w:hint="eastAsia"/>
                <w:sz w:val="24"/>
                <w:szCs w:val="24"/>
              </w:rPr>
              <w:t>保险责任</w:t>
            </w:r>
          </w:p>
        </w:tc>
        <w:tc>
          <w:tcPr>
            <w:tcW w:w="7863" w:type="dxa"/>
            <w:vAlign w:val="center"/>
          </w:tcPr>
          <w:p w:rsidR="0092021B" w:rsidRPr="00547CCA" w:rsidRDefault="0092021B" w:rsidP="0064346E">
            <w:pPr>
              <w:adjustRightInd w:val="0"/>
              <w:snapToGrid w:val="0"/>
              <w:spacing w:line="276" w:lineRule="auto"/>
              <w:rPr>
                <w:rFonts w:ascii="仿宋_GB2312" w:eastAsia="仿宋_GB2312"/>
                <w:kern w:val="0"/>
                <w:sz w:val="24"/>
                <w:szCs w:val="24"/>
              </w:rPr>
            </w:pPr>
            <w:r w:rsidRPr="00547CCA">
              <w:rPr>
                <w:rFonts w:ascii="仿宋_GB2312" w:eastAsia="仿宋_GB2312" w:hAnsi="宋体" w:hint="eastAsia"/>
                <w:kern w:val="0"/>
                <w:sz w:val="24"/>
                <w:szCs w:val="24"/>
              </w:rPr>
              <w:t>在保险期间内，因保险</w:t>
            </w:r>
            <w:r w:rsidRPr="00547CCA">
              <w:rPr>
                <w:rFonts w:ascii="仿宋_GB2312" w:eastAsia="仿宋_GB2312" w:hAnsi="宋体" w:hint="eastAsia"/>
                <w:sz w:val="24"/>
                <w:szCs w:val="24"/>
              </w:rPr>
              <w:t>合同所列保险事故</w:t>
            </w:r>
            <w:r w:rsidRPr="00547CCA">
              <w:rPr>
                <w:rFonts w:ascii="仿宋_GB2312" w:eastAsia="仿宋_GB2312" w:hAnsi="宋体" w:hint="eastAsia"/>
                <w:kern w:val="0"/>
                <w:sz w:val="24"/>
                <w:szCs w:val="24"/>
              </w:rPr>
              <w:t>导致人身伤害，发生的超出当地城镇职工基本医疗保险药品目录、诊疗项目及住院服务标准部分的合理、必要的自费药品和项目，依法应由被保险人承担的，保险人负责赔偿。</w:t>
            </w:r>
          </w:p>
        </w:tc>
      </w:tr>
      <w:tr w:rsidR="0092021B" w:rsidRPr="00547CCA" w:rsidTr="0064346E">
        <w:trPr>
          <w:trHeight w:val="360"/>
          <w:jc w:val="center"/>
        </w:trPr>
        <w:tc>
          <w:tcPr>
            <w:tcW w:w="497" w:type="dxa"/>
            <w:vMerge w:val="restart"/>
            <w:vAlign w:val="center"/>
          </w:tcPr>
          <w:p w:rsidR="0092021B" w:rsidRPr="00547CCA" w:rsidRDefault="0092021B" w:rsidP="0064346E">
            <w:pPr>
              <w:adjustRightInd w:val="0"/>
              <w:snapToGrid w:val="0"/>
              <w:spacing w:line="360" w:lineRule="auto"/>
              <w:jc w:val="center"/>
              <w:rPr>
                <w:rFonts w:ascii="仿宋_GB2312" w:eastAsia="仿宋_GB2312" w:hAnsi="宋体"/>
                <w:sz w:val="24"/>
                <w:szCs w:val="24"/>
              </w:rPr>
            </w:pPr>
            <w:r w:rsidRPr="00547CCA">
              <w:rPr>
                <w:rFonts w:ascii="仿宋_GB2312" w:eastAsia="仿宋_GB2312" w:hAnsi="宋体"/>
                <w:sz w:val="24"/>
                <w:szCs w:val="24"/>
              </w:rPr>
              <w:t>3</w:t>
            </w:r>
          </w:p>
        </w:tc>
        <w:tc>
          <w:tcPr>
            <w:tcW w:w="1346" w:type="dxa"/>
            <w:vAlign w:val="center"/>
          </w:tcPr>
          <w:p w:rsidR="0092021B" w:rsidRPr="00547CCA" w:rsidRDefault="0092021B" w:rsidP="0064346E">
            <w:pPr>
              <w:adjustRightInd w:val="0"/>
              <w:snapToGrid w:val="0"/>
              <w:spacing w:line="276" w:lineRule="auto"/>
              <w:jc w:val="center"/>
              <w:rPr>
                <w:rFonts w:ascii="仿宋_GB2312" w:eastAsia="仿宋_GB2312"/>
                <w:sz w:val="24"/>
                <w:szCs w:val="24"/>
              </w:rPr>
            </w:pPr>
            <w:r w:rsidRPr="00547CCA">
              <w:rPr>
                <w:rFonts w:ascii="仿宋_GB2312" w:eastAsia="仿宋_GB2312" w:hAnsi="宋体" w:hint="eastAsia"/>
                <w:sz w:val="24"/>
                <w:szCs w:val="24"/>
              </w:rPr>
              <w:t>险种名称</w:t>
            </w:r>
          </w:p>
        </w:tc>
        <w:tc>
          <w:tcPr>
            <w:tcW w:w="7863" w:type="dxa"/>
            <w:vAlign w:val="center"/>
          </w:tcPr>
          <w:p w:rsidR="0092021B" w:rsidRPr="00547CCA" w:rsidRDefault="0092021B" w:rsidP="0064346E">
            <w:pPr>
              <w:adjustRightInd w:val="0"/>
              <w:snapToGrid w:val="0"/>
              <w:spacing w:line="276" w:lineRule="auto"/>
              <w:rPr>
                <w:rFonts w:ascii="仿宋_GB2312" w:eastAsia="仿宋_GB2312"/>
                <w:sz w:val="24"/>
                <w:szCs w:val="24"/>
              </w:rPr>
            </w:pPr>
            <w:r w:rsidRPr="00547CCA">
              <w:rPr>
                <w:rFonts w:ascii="仿宋_GB2312" w:eastAsia="仿宋_GB2312" w:hAnsi="宋体" w:hint="eastAsia"/>
                <w:b/>
                <w:color w:val="000000"/>
                <w:sz w:val="24"/>
                <w:szCs w:val="24"/>
              </w:rPr>
              <w:t>恶劣天气保险条款</w:t>
            </w:r>
          </w:p>
        </w:tc>
      </w:tr>
      <w:tr w:rsidR="0092021B" w:rsidRPr="00547CCA" w:rsidTr="0064346E">
        <w:trPr>
          <w:trHeight w:val="1052"/>
          <w:jc w:val="center"/>
        </w:trPr>
        <w:tc>
          <w:tcPr>
            <w:tcW w:w="497" w:type="dxa"/>
            <w:vMerge/>
            <w:vAlign w:val="center"/>
          </w:tcPr>
          <w:p w:rsidR="0092021B" w:rsidRPr="00547CCA" w:rsidRDefault="0092021B" w:rsidP="0064346E">
            <w:pPr>
              <w:adjustRightInd w:val="0"/>
              <w:snapToGrid w:val="0"/>
              <w:spacing w:line="360" w:lineRule="auto"/>
              <w:jc w:val="center"/>
              <w:rPr>
                <w:rFonts w:ascii="仿宋_GB2312" w:eastAsia="仿宋_GB2312"/>
                <w:sz w:val="24"/>
                <w:szCs w:val="24"/>
              </w:rPr>
            </w:pPr>
          </w:p>
        </w:tc>
        <w:tc>
          <w:tcPr>
            <w:tcW w:w="1346" w:type="dxa"/>
            <w:vAlign w:val="center"/>
          </w:tcPr>
          <w:p w:rsidR="0092021B" w:rsidRPr="00547CCA" w:rsidRDefault="0092021B" w:rsidP="0064346E">
            <w:pPr>
              <w:adjustRightInd w:val="0"/>
              <w:snapToGrid w:val="0"/>
              <w:spacing w:line="276" w:lineRule="auto"/>
              <w:jc w:val="center"/>
              <w:rPr>
                <w:rFonts w:ascii="仿宋_GB2312" w:eastAsia="仿宋_GB2312"/>
                <w:sz w:val="24"/>
                <w:szCs w:val="24"/>
              </w:rPr>
            </w:pPr>
            <w:r w:rsidRPr="00547CCA">
              <w:rPr>
                <w:rFonts w:ascii="仿宋_GB2312" w:eastAsia="仿宋_GB2312" w:hAnsi="宋体" w:hint="eastAsia"/>
                <w:sz w:val="24"/>
                <w:szCs w:val="24"/>
              </w:rPr>
              <w:t>保险责任</w:t>
            </w:r>
          </w:p>
        </w:tc>
        <w:tc>
          <w:tcPr>
            <w:tcW w:w="7863" w:type="dxa"/>
            <w:vAlign w:val="center"/>
          </w:tcPr>
          <w:p w:rsidR="0092021B" w:rsidRPr="00547CCA" w:rsidRDefault="0092021B" w:rsidP="0064346E">
            <w:pPr>
              <w:adjustRightInd w:val="0"/>
              <w:snapToGrid w:val="0"/>
              <w:spacing w:line="276" w:lineRule="auto"/>
              <w:rPr>
                <w:rFonts w:ascii="仿宋_GB2312" w:eastAsia="仿宋_GB2312" w:hAnsi="宋体"/>
                <w:color w:val="000000"/>
                <w:sz w:val="24"/>
                <w:szCs w:val="24"/>
              </w:rPr>
            </w:pPr>
            <w:r w:rsidRPr="00547CCA">
              <w:rPr>
                <w:rFonts w:ascii="仿宋_GB2312" w:eastAsia="仿宋_GB2312" w:hAnsi="宋体" w:hint="eastAsia"/>
                <w:color w:val="000000"/>
                <w:sz w:val="24"/>
                <w:szCs w:val="24"/>
              </w:rPr>
              <w:t>本保险扩展承保参保学生到达学校后，接到按气象部门认定的恶劣天气造成的学生必须停课的通知后，参保学生因该项停课而直接从校园返回住所途中发生的伤害所引起的被保险学校应承担的经济赔偿责任。</w:t>
            </w:r>
            <w:r w:rsidRPr="00547CCA">
              <w:rPr>
                <w:rFonts w:ascii="仿宋_GB2312" w:eastAsia="仿宋_GB2312" w:hAnsi="宋体"/>
                <w:color w:val="000000"/>
                <w:sz w:val="24"/>
                <w:szCs w:val="24"/>
              </w:rPr>
              <w:t xml:space="preserve"> </w:t>
            </w:r>
          </w:p>
        </w:tc>
      </w:tr>
      <w:tr w:rsidR="0092021B" w:rsidRPr="00547CCA" w:rsidTr="0064346E">
        <w:trPr>
          <w:trHeight w:val="360"/>
          <w:jc w:val="center"/>
        </w:trPr>
        <w:tc>
          <w:tcPr>
            <w:tcW w:w="497" w:type="dxa"/>
            <w:vMerge w:val="restart"/>
            <w:vAlign w:val="center"/>
          </w:tcPr>
          <w:p w:rsidR="0092021B" w:rsidRPr="00547CCA" w:rsidRDefault="0092021B" w:rsidP="0064346E">
            <w:pPr>
              <w:adjustRightInd w:val="0"/>
              <w:snapToGrid w:val="0"/>
              <w:spacing w:line="360" w:lineRule="auto"/>
              <w:jc w:val="center"/>
              <w:rPr>
                <w:rFonts w:ascii="仿宋_GB2312" w:eastAsia="仿宋_GB2312" w:hAnsi="宋体"/>
                <w:sz w:val="24"/>
                <w:szCs w:val="24"/>
              </w:rPr>
            </w:pPr>
            <w:r w:rsidRPr="00547CCA">
              <w:rPr>
                <w:rFonts w:ascii="仿宋_GB2312" w:eastAsia="仿宋_GB2312" w:hAnsi="宋体"/>
                <w:sz w:val="24"/>
                <w:szCs w:val="24"/>
              </w:rPr>
              <w:t>4</w:t>
            </w:r>
          </w:p>
        </w:tc>
        <w:tc>
          <w:tcPr>
            <w:tcW w:w="1346" w:type="dxa"/>
            <w:vAlign w:val="center"/>
          </w:tcPr>
          <w:p w:rsidR="0092021B" w:rsidRPr="00547CCA" w:rsidRDefault="0092021B" w:rsidP="0064346E">
            <w:pPr>
              <w:adjustRightInd w:val="0"/>
              <w:snapToGrid w:val="0"/>
              <w:spacing w:line="276" w:lineRule="auto"/>
              <w:jc w:val="center"/>
              <w:rPr>
                <w:rFonts w:ascii="仿宋_GB2312" w:eastAsia="仿宋_GB2312"/>
                <w:sz w:val="24"/>
                <w:szCs w:val="24"/>
              </w:rPr>
            </w:pPr>
            <w:r w:rsidRPr="00547CCA">
              <w:rPr>
                <w:rFonts w:ascii="仿宋_GB2312" w:eastAsia="仿宋_GB2312" w:hAnsi="宋体" w:hint="eastAsia"/>
                <w:sz w:val="24"/>
                <w:szCs w:val="24"/>
              </w:rPr>
              <w:t>险种名称</w:t>
            </w:r>
          </w:p>
        </w:tc>
        <w:tc>
          <w:tcPr>
            <w:tcW w:w="7863" w:type="dxa"/>
            <w:vAlign w:val="center"/>
          </w:tcPr>
          <w:p w:rsidR="0092021B" w:rsidRPr="00547CCA" w:rsidRDefault="0092021B" w:rsidP="0064346E">
            <w:pPr>
              <w:adjustRightInd w:val="0"/>
              <w:snapToGrid w:val="0"/>
              <w:spacing w:line="276" w:lineRule="auto"/>
              <w:rPr>
                <w:rFonts w:ascii="仿宋_GB2312" w:eastAsia="仿宋_GB2312"/>
                <w:sz w:val="24"/>
                <w:szCs w:val="24"/>
              </w:rPr>
            </w:pPr>
            <w:r w:rsidRPr="00547CCA">
              <w:rPr>
                <w:rFonts w:ascii="仿宋_GB2312" w:eastAsia="仿宋_GB2312" w:hAnsi="宋体" w:hint="eastAsia"/>
                <w:b/>
                <w:color w:val="000000"/>
                <w:sz w:val="24"/>
                <w:szCs w:val="24"/>
              </w:rPr>
              <w:t>抢救优先原则</w:t>
            </w:r>
          </w:p>
        </w:tc>
      </w:tr>
      <w:tr w:rsidR="0092021B" w:rsidRPr="00547CCA" w:rsidTr="0064346E">
        <w:trPr>
          <w:trHeight w:val="1684"/>
          <w:jc w:val="center"/>
        </w:trPr>
        <w:tc>
          <w:tcPr>
            <w:tcW w:w="497" w:type="dxa"/>
            <w:vMerge/>
            <w:vAlign w:val="center"/>
          </w:tcPr>
          <w:p w:rsidR="0092021B" w:rsidRPr="00547CCA" w:rsidRDefault="0092021B" w:rsidP="0064346E">
            <w:pPr>
              <w:adjustRightInd w:val="0"/>
              <w:snapToGrid w:val="0"/>
              <w:spacing w:line="360" w:lineRule="auto"/>
              <w:jc w:val="center"/>
              <w:rPr>
                <w:rFonts w:ascii="仿宋_GB2312" w:eastAsia="仿宋_GB2312"/>
                <w:sz w:val="24"/>
                <w:szCs w:val="24"/>
              </w:rPr>
            </w:pPr>
          </w:p>
        </w:tc>
        <w:tc>
          <w:tcPr>
            <w:tcW w:w="1346" w:type="dxa"/>
            <w:vAlign w:val="center"/>
          </w:tcPr>
          <w:p w:rsidR="0092021B" w:rsidRPr="00547CCA" w:rsidRDefault="0092021B" w:rsidP="0064346E">
            <w:pPr>
              <w:adjustRightInd w:val="0"/>
              <w:snapToGrid w:val="0"/>
              <w:spacing w:line="276" w:lineRule="auto"/>
              <w:jc w:val="center"/>
              <w:rPr>
                <w:rFonts w:ascii="仿宋_GB2312" w:eastAsia="仿宋_GB2312"/>
                <w:sz w:val="24"/>
                <w:szCs w:val="24"/>
              </w:rPr>
            </w:pPr>
            <w:r w:rsidRPr="00547CCA">
              <w:rPr>
                <w:rFonts w:ascii="仿宋_GB2312" w:eastAsia="仿宋_GB2312" w:hAnsi="宋体" w:hint="eastAsia"/>
                <w:sz w:val="24"/>
                <w:szCs w:val="24"/>
              </w:rPr>
              <w:t>保险责任</w:t>
            </w:r>
          </w:p>
        </w:tc>
        <w:tc>
          <w:tcPr>
            <w:tcW w:w="7863" w:type="dxa"/>
            <w:vAlign w:val="center"/>
          </w:tcPr>
          <w:p w:rsidR="0092021B" w:rsidRPr="00547CCA" w:rsidRDefault="0092021B" w:rsidP="0064346E">
            <w:pPr>
              <w:widowControl/>
              <w:adjustRightInd w:val="0"/>
              <w:snapToGrid w:val="0"/>
              <w:spacing w:line="276" w:lineRule="auto"/>
              <w:rPr>
                <w:rFonts w:ascii="仿宋_GB2312" w:eastAsia="仿宋_GB2312"/>
                <w:color w:val="000000"/>
                <w:sz w:val="24"/>
                <w:szCs w:val="24"/>
              </w:rPr>
            </w:pPr>
            <w:r w:rsidRPr="00547CCA">
              <w:rPr>
                <w:rFonts w:ascii="仿宋_GB2312" w:eastAsia="仿宋_GB2312" w:hAnsi="宋体" w:hint="eastAsia"/>
                <w:color w:val="000000"/>
                <w:sz w:val="24"/>
                <w:szCs w:val="24"/>
              </w:rPr>
              <w:t>本保险扩展承保发生意外伤害事故后，被保险学校及相关教职员工必须尽最大可能全力积极施救，并及时通知公安、消防、医疗卫生等相关部门，对于需要进行急救、包扎、输血、转移、疏散等抢救行为的事故，被保险人可以不等待保险人现场查勘而单独进行处理，我司将按照保险合同约定承担赔偿责任。</w:t>
            </w:r>
          </w:p>
        </w:tc>
      </w:tr>
      <w:tr w:rsidR="0092021B" w:rsidRPr="00547CCA" w:rsidTr="0064346E">
        <w:trPr>
          <w:trHeight w:val="360"/>
          <w:jc w:val="center"/>
        </w:trPr>
        <w:tc>
          <w:tcPr>
            <w:tcW w:w="497" w:type="dxa"/>
            <w:vMerge w:val="restart"/>
            <w:vAlign w:val="center"/>
          </w:tcPr>
          <w:p w:rsidR="0092021B" w:rsidRPr="00547CCA" w:rsidRDefault="0092021B" w:rsidP="0064346E">
            <w:pPr>
              <w:adjustRightInd w:val="0"/>
              <w:snapToGrid w:val="0"/>
              <w:spacing w:line="360" w:lineRule="auto"/>
              <w:jc w:val="center"/>
              <w:rPr>
                <w:rFonts w:ascii="仿宋_GB2312" w:eastAsia="仿宋_GB2312" w:hAnsi="宋体"/>
                <w:sz w:val="24"/>
                <w:szCs w:val="24"/>
              </w:rPr>
            </w:pPr>
            <w:r w:rsidRPr="00547CCA">
              <w:rPr>
                <w:rFonts w:ascii="仿宋_GB2312" w:eastAsia="仿宋_GB2312" w:hAnsi="宋体"/>
                <w:sz w:val="24"/>
                <w:szCs w:val="24"/>
              </w:rPr>
              <w:t>5</w:t>
            </w:r>
          </w:p>
        </w:tc>
        <w:tc>
          <w:tcPr>
            <w:tcW w:w="1346" w:type="dxa"/>
            <w:vAlign w:val="center"/>
          </w:tcPr>
          <w:p w:rsidR="0092021B" w:rsidRPr="00547CCA" w:rsidRDefault="0092021B" w:rsidP="0064346E">
            <w:pPr>
              <w:adjustRightInd w:val="0"/>
              <w:snapToGrid w:val="0"/>
              <w:spacing w:line="276" w:lineRule="auto"/>
              <w:jc w:val="center"/>
              <w:rPr>
                <w:rFonts w:ascii="仿宋_GB2312" w:eastAsia="仿宋_GB2312"/>
                <w:sz w:val="24"/>
                <w:szCs w:val="24"/>
              </w:rPr>
            </w:pPr>
            <w:r w:rsidRPr="00547CCA">
              <w:rPr>
                <w:rFonts w:ascii="仿宋_GB2312" w:eastAsia="仿宋_GB2312" w:hAnsi="宋体" w:hint="eastAsia"/>
                <w:sz w:val="24"/>
                <w:szCs w:val="24"/>
              </w:rPr>
              <w:t>险种名称</w:t>
            </w:r>
          </w:p>
        </w:tc>
        <w:tc>
          <w:tcPr>
            <w:tcW w:w="7863" w:type="dxa"/>
            <w:vAlign w:val="center"/>
          </w:tcPr>
          <w:p w:rsidR="0092021B" w:rsidRPr="00547CCA" w:rsidRDefault="0092021B" w:rsidP="0064346E">
            <w:pPr>
              <w:widowControl/>
              <w:adjustRightInd w:val="0"/>
              <w:snapToGrid w:val="0"/>
              <w:spacing w:line="276" w:lineRule="auto"/>
              <w:rPr>
                <w:rFonts w:ascii="仿宋_GB2312" w:eastAsia="仿宋_GB2312"/>
                <w:color w:val="FF0000"/>
                <w:sz w:val="24"/>
                <w:szCs w:val="24"/>
              </w:rPr>
            </w:pPr>
            <w:r w:rsidRPr="00547CCA">
              <w:rPr>
                <w:rFonts w:ascii="仿宋_GB2312" w:eastAsia="仿宋_GB2312" w:hAnsi="宋体" w:hint="eastAsia"/>
                <w:b/>
                <w:color w:val="000000"/>
                <w:sz w:val="24"/>
                <w:szCs w:val="24"/>
              </w:rPr>
              <w:t>县级以下医疗机构保险条款</w:t>
            </w:r>
          </w:p>
        </w:tc>
      </w:tr>
      <w:tr w:rsidR="0092021B" w:rsidRPr="00547CCA" w:rsidTr="0064346E">
        <w:trPr>
          <w:trHeight w:val="1100"/>
          <w:jc w:val="center"/>
        </w:trPr>
        <w:tc>
          <w:tcPr>
            <w:tcW w:w="497" w:type="dxa"/>
            <w:vMerge/>
            <w:vAlign w:val="center"/>
          </w:tcPr>
          <w:p w:rsidR="0092021B" w:rsidRPr="00547CCA" w:rsidRDefault="0092021B" w:rsidP="0064346E">
            <w:pPr>
              <w:adjustRightInd w:val="0"/>
              <w:snapToGrid w:val="0"/>
              <w:spacing w:line="360" w:lineRule="auto"/>
              <w:jc w:val="center"/>
              <w:rPr>
                <w:rFonts w:ascii="仿宋_GB2312" w:eastAsia="仿宋_GB2312"/>
                <w:sz w:val="24"/>
                <w:szCs w:val="24"/>
              </w:rPr>
            </w:pPr>
          </w:p>
        </w:tc>
        <w:tc>
          <w:tcPr>
            <w:tcW w:w="1346" w:type="dxa"/>
            <w:vAlign w:val="center"/>
          </w:tcPr>
          <w:p w:rsidR="0092021B" w:rsidRPr="00547CCA" w:rsidRDefault="0092021B" w:rsidP="0064346E">
            <w:pPr>
              <w:adjustRightInd w:val="0"/>
              <w:snapToGrid w:val="0"/>
              <w:spacing w:line="276" w:lineRule="auto"/>
              <w:jc w:val="center"/>
              <w:rPr>
                <w:rFonts w:ascii="仿宋_GB2312" w:eastAsia="仿宋_GB2312"/>
                <w:sz w:val="24"/>
                <w:szCs w:val="24"/>
              </w:rPr>
            </w:pPr>
            <w:r w:rsidRPr="00547CCA">
              <w:rPr>
                <w:rFonts w:ascii="仿宋_GB2312" w:eastAsia="仿宋_GB2312" w:hAnsi="宋体" w:hint="eastAsia"/>
                <w:sz w:val="24"/>
                <w:szCs w:val="24"/>
              </w:rPr>
              <w:t>保险责任</w:t>
            </w:r>
          </w:p>
        </w:tc>
        <w:tc>
          <w:tcPr>
            <w:tcW w:w="7863" w:type="dxa"/>
            <w:vAlign w:val="center"/>
          </w:tcPr>
          <w:p w:rsidR="0092021B" w:rsidRPr="00547CCA" w:rsidRDefault="0092021B" w:rsidP="0064346E">
            <w:pPr>
              <w:widowControl/>
              <w:adjustRightInd w:val="0"/>
              <w:snapToGrid w:val="0"/>
              <w:spacing w:line="276" w:lineRule="auto"/>
              <w:rPr>
                <w:rFonts w:ascii="仿宋_GB2312" w:eastAsia="仿宋_GB2312"/>
                <w:b/>
                <w:color w:val="FF0000"/>
                <w:sz w:val="24"/>
                <w:szCs w:val="24"/>
              </w:rPr>
            </w:pPr>
            <w:r w:rsidRPr="00547CCA">
              <w:rPr>
                <w:rFonts w:ascii="仿宋_GB2312" w:eastAsia="仿宋_GB2312" w:hAnsi="宋体" w:hint="eastAsia"/>
                <w:color w:val="000000"/>
                <w:sz w:val="24"/>
                <w:szCs w:val="24"/>
              </w:rPr>
              <w:t>本保险扩展承保在紧急情况下，被保险人在县级以下医疗机构进行急诊、抢救时产生的医疗费用由保险公司承担。经保险人认可，一般县级以下医疗机构治疗费用，保险人也予以赔偿。</w:t>
            </w:r>
          </w:p>
        </w:tc>
      </w:tr>
      <w:tr w:rsidR="0092021B" w:rsidRPr="00547CCA" w:rsidTr="0064346E">
        <w:trPr>
          <w:trHeight w:val="379"/>
          <w:jc w:val="center"/>
        </w:trPr>
        <w:tc>
          <w:tcPr>
            <w:tcW w:w="497" w:type="dxa"/>
            <w:vMerge w:val="restart"/>
            <w:vAlign w:val="center"/>
          </w:tcPr>
          <w:p w:rsidR="0092021B" w:rsidRPr="00547CCA" w:rsidRDefault="0092021B" w:rsidP="0064346E">
            <w:pPr>
              <w:adjustRightInd w:val="0"/>
              <w:snapToGrid w:val="0"/>
              <w:spacing w:line="360" w:lineRule="auto"/>
              <w:jc w:val="center"/>
              <w:rPr>
                <w:rFonts w:ascii="仿宋_GB2312" w:eastAsia="仿宋_GB2312" w:hAnsi="宋体"/>
                <w:sz w:val="24"/>
                <w:szCs w:val="24"/>
              </w:rPr>
            </w:pPr>
            <w:r w:rsidRPr="00547CCA">
              <w:rPr>
                <w:rFonts w:ascii="仿宋_GB2312" w:eastAsia="仿宋_GB2312" w:hAnsi="宋体"/>
                <w:sz w:val="24"/>
                <w:szCs w:val="24"/>
              </w:rPr>
              <w:t>6</w:t>
            </w:r>
          </w:p>
        </w:tc>
        <w:tc>
          <w:tcPr>
            <w:tcW w:w="1346" w:type="dxa"/>
            <w:vAlign w:val="center"/>
          </w:tcPr>
          <w:p w:rsidR="0092021B" w:rsidRPr="00547CCA" w:rsidRDefault="0092021B" w:rsidP="0064346E">
            <w:pPr>
              <w:adjustRightInd w:val="0"/>
              <w:snapToGrid w:val="0"/>
              <w:spacing w:line="276" w:lineRule="auto"/>
              <w:jc w:val="center"/>
              <w:rPr>
                <w:rFonts w:ascii="仿宋_GB2312" w:eastAsia="仿宋_GB2312"/>
                <w:sz w:val="24"/>
                <w:szCs w:val="24"/>
              </w:rPr>
            </w:pPr>
            <w:r w:rsidRPr="00547CCA">
              <w:rPr>
                <w:rFonts w:ascii="仿宋_GB2312" w:eastAsia="仿宋_GB2312" w:hAnsi="宋体" w:hint="eastAsia"/>
                <w:sz w:val="24"/>
                <w:szCs w:val="24"/>
              </w:rPr>
              <w:t>险种名称</w:t>
            </w:r>
          </w:p>
        </w:tc>
        <w:tc>
          <w:tcPr>
            <w:tcW w:w="7863" w:type="dxa"/>
            <w:vAlign w:val="center"/>
          </w:tcPr>
          <w:p w:rsidR="0092021B" w:rsidRPr="00547CCA" w:rsidRDefault="0092021B" w:rsidP="0064346E">
            <w:pPr>
              <w:widowControl/>
              <w:adjustRightInd w:val="0"/>
              <w:snapToGrid w:val="0"/>
              <w:spacing w:line="276" w:lineRule="auto"/>
              <w:rPr>
                <w:rFonts w:ascii="仿宋_GB2312" w:eastAsia="仿宋_GB2312"/>
                <w:color w:val="000000"/>
                <w:sz w:val="24"/>
                <w:szCs w:val="24"/>
              </w:rPr>
            </w:pPr>
            <w:r w:rsidRPr="00547CCA">
              <w:rPr>
                <w:rFonts w:ascii="仿宋_GB2312" w:eastAsia="仿宋_GB2312" w:hAnsi="宋体" w:hint="eastAsia"/>
                <w:b/>
                <w:kern w:val="0"/>
                <w:sz w:val="24"/>
                <w:szCs w:val="24"/>
              </w:rPr>
              <w:t>附加精神损害赔偿责任保险条款</w:t>
            </w:r>
          </w:p>
        </w:tc>
      </w:tr>
      <w:tr w:rsidR="0092021B" w:rsidRPr="00547CCA" w:rsidTr="0064346E">
        <w:trPr>
          <w:trHeight w:val="1117"/>
          <w:jc w:val="center"/>
        </w:trPr>
        <w:tc>
          <w:tcPr>
            <w:tcW w:w="497" w:type="dxa"/>
            <w:vMerge/>
            <w:vAlign w:val="center"/>
          </w:tcPr>
          <w:p w:rsidR="0092021B" w:rsidRPr="00547CCA" w:rsidRDefault="0092021B" w:rsidP="0064346E">
            <w:pPr>
              <w:adjustRightInd w:val="0"/>
              <w:snapToGrid w:val="0"/>
              <w:spacing w:line="360" w:lineRule="auto"/>
              <w:jc w:val="center"/>
              <w:rPr>
                <w:rFonts w:ascii="仿宋_GB2312" w:eastAsia="仿宋_GB2312"/>
                <w:sz w:val="24"/>
                <w:szCs w:val="24"/>
              </w:rPr>
            </w:pPr>
          </w:p>
        </w:tc>
        <w:tc>
          <w:tcPr>
            <w:tcW w:w="1346" w:type="dxa"/>
            <w:vAlign w:val="center"/>
          </w:tcPr>
          <w:p w:rsidR="0092021B" w:rsidRPr="00547CCA" w:rsidRDefault="0092021B" w:rsidP="0064346E">
            <w:pPr>
              <w:adjustRightInd w:val="0"/>
              <w:snapToGrid w:val="0"/>
              <w:spacing w:line="276" w:lineRule="auto"/>
              <w:jc w:val="center"/>
              <w:rPr>
                <w:rFonts w:ascii="仿宋_GB2312" w:eastAsia="仿宋_GB2312"/>
                <w:sz w:val="24"/>
                <w:szCs w:val="24"/>
              </w:rPr>
            </w:pPr>
            <w:r w:rsidRPr="00547CCA">
              <w:rPr>
                <w:rFonts w:ascii="仿宋_GB2312" w:eastAsia="仿宋_GB2312" w:hAnsi="宋体" w:hint="eastAsia"/>
                <w:sz w:val="24"/>
                <w:szCs w:val="24"/>
              </w:rPr>
              <w:t>保险责任</w:t>
            </w:r>
          </w:p>
        </w:tc>
        <w:tc>
          <w:tcPr>
            <w:tcW w:w="7863" w:type="dxa"/>
            <w:vAlign w:val="center"/>
          </w:tcPr>
          <w:p w:rsidR="0092021B" w:rsidRPr="00547CCA" w:rsidRDefault="0092021B" w:rsidP="0064346E">
            <w:pPr>
              <w:adjustRightInd w:val="0"/>
              <w:snapToGrid w:val="0"/>
              <w:spacing w:line="276" w:lineRule="auto"/>
              <w:rPr>
                <w:rFonts w:ascii="仿宋_GB2312" w:eastAsia="仿宋_GB2312"/>
                <w:color w:val="000000"/>
                <w:sz w:val="24"/>
                <w:szCs w:val="24"/>
              </w:rPr>
            </w:pPr>
            <w:r w:rsidRPr="00547CCA">
              <w:rPr>
                <w:rFonts w:ascii="仿宋_GB2312" w:eastAsia="仿宋_GB2312" w:hAnsi="宋体" w:hint="eastAsia"/>
                <w:kern w:val="0"/>
                <w:sz w:val="24"/>
                <w:szCs w:val="24"/>
              </w:rPr>
              <w:t>在保险期间内，因保险合同所列保险事故导致人身伤害，依法应由被保险人承担的精神损害赔偿责任，保险人根据本附加</w:t>
            </w:r>
            <w:proofErr w:type="gramStart"/>
            <w:r w:rsidRPr="00547CCA">
              <w:rPr>
                <w:rFonts w:ascii="仿宋_GB2312" w:eastAsia="仿宋_GB2312" w:hAnsi="宋体" w:hint="eastAsia"/>
                <w:kern w:val="0"/>
                <w:sz w:val="24"/>
                <w:szCs w:val="24"/>
              </w:rPr>
              <w:t>险合同</w:t>
            </w:r>
            <w:proofErr w:type="gramEnd"/>
            <w:r w:rsidRPr="00547CCA">
              <w:rPr>
                <w:rFonts w:ascii="仿宋_GB2312" w:eastAsia="仿宋_GB2312" w:hAnsi="宋体" w:hint="eastAsia"/>
                <w:kern w:val="0"/>
                <w:sz w:val="24"/>
                <w:szCs w:val="24"/>
              </w:rPr>
              <w:t>和主</w:t>
            </w:r>
            <w:proofErr w:type="gramStart"/>
            <w:r w:rsidRPr="00547CCA">
              <w:rPr>
                <w:rFonts w:ascii="仿宋_GB2312" w:eastAsia="仿宋_GB2312" w:hAnsi="宋体" w:hint="eastAsia"/>
                <w:kern w:val="0"/>
                <w:sz w:val="24"/>
                <w:szCs w:val="24"/>
              </w:rPr>
              <w:t>险合同</w:t>
            </w:r>
            <w:proofErr w:type="gramEnd"/>
            <w:r w:rsidRPr="00547CCA">
              <w:rPr>
                <w:rFonts w:ascii="仿宋_GB2312" w:eastAsia="仿宋_GB2312" w:hAnsi="宋体" w:hint="eastAsia"/>
                <w:kern w:val="0"/>
                <w:sz w:val="24"/>
                <w:szCs w:val="24"/>
              </w:rPr>
              <w:t>的约定，在保险合同中载明的责任限额内负责赔偿。</w:t>
            </w:r>
          </w:p>
        </w:tc>
      </w:tr>
      <w:tr w:rsidR="0092021B" w:rsidRPr="00547CCA" w:rsidTr="0064346E">
        <w:trPr>
          <w:trHeight w:val="360"/>
          <w:jc w:val="center"/>
        </w:trPr>
        <w:tc>
          <w:tcPr>
            <w:tcW w:w="497" w:type="dxa"/>
            <w:vMerge w:val="restart"/>
            <w:vAlign w:val="center"/>
          </w:tcPr>
          <w:p w:rsidR="0092021B" w:rsidRPr="00547CCA" w:rsidRDefault="0092021B" w:rsidP="0064346E">
            <w:pPr>
              <w:adjustRightInd w:val="0"/>
              <w:snapToGrid w:val="0"/>
              <w:spacing w:line="360" w:lineRule="auto"/>
              <w:jc w:val="center"/>
              <w:rPr>
                <w:rFonts w:ascii="仿宋_GB2312" w:eastAsia="仿宋_GB2312" w:hAnsi="宋体"/>
                <w:sz w:val="24"/>
                <w:szCs w:val="24"/>
              </w:rPr>
            </w:pPr>
            <w:r w:rsidRPr="00547CCA">
              <w:rPr>
                <w:rFonts w:ascii="仿宋_GB2312" w:eastAsia="仿宋_GB2312" w:hAnsi="宋体"/>
                <w:sz w:val="24"/>
                <w:szCs w:val="24"/>
              </w:rPr>
              <w:t>7</w:t>
            </w:r>
          </w:p>
        </w:tc>
        <w:tc>
          <w:tcPr>
            <w:tcW w:w="1346" w:type="dxa"/>
            <w:vAlign w:val="center"/>
          </w:tcPr>
          <w:p w:rsidR="0092021B" w:rsidRPr="00547CCA" w:rsidRDefault="0092021B" w:rsidP="0064346E">
            <w:pPr>
              <w:adjustRightInd w:val="0"/>
              <w:snapToGrid w:val="0"/>
              <w:spacing w:line="276" w:lineRule="auto"/>
              <w:jc w:val="center"/>
              <w:rPr>
                <w:rFonts w:ascii="仿宋_GB2312" w:eastAsia="仿宋_GB2312"/>
                <w:sz w:val="24"/>
                <w:szCs w:val="24"/>
              </w:rPr>
            </w:pPr>
            <w:r w:rsidRPr="00547CCA">
              <w:rPr>
                <w:rFonts w:ascii="仿宋_GB2312" w:eastAsia="仿宋_GB2312" w:hAnsi="宋体" w:hint="eastAsia"/>
                <w:sz w:val="24"/>
                <w:szCs w:val="24"/>
              </w:rPr>
              <w:t>险种名称</w:t>
            </w:r>
          </w:p>
        </w:tc>
        <w:tc>
          <w:tcPr>
            <w:tcW w:w="7863" w:type="dxa"/>
            <w:vAlign w:val="center"/>
          </w:tcPr>
          <w:p w:rsidR="0092021B" w:rsidRPr="00547CCA" w:rsidRDefault="0092021B" w:rsidP="0064346E">
            <w:pPr>
              <w:widowControl/>
              <w:adjustRightInd w:val="0"/>
              <w:snapToGrid w:val="0"/>
              <w:spacing w:line="276" w:lineRule="auto"/>
              <w:rPr>
                <w:rFonts w:ascii="仿宋_GB2312" w:eastAsia="仿宋_GB2312"/>
                <w:color w:val="000000"/>
                <w:sz w:val="24"/>
                <w:szCs w:val="24"/>
              </w:rPr>
            </w:pPr>
            <w:r w:rsidRPr="00547CCA">
              <w:rPr>
                <w:rFonts w:ascii="仿宋_GB2312" w:eastAsia="仿宋_GB2312" w:hAnsi="宋体" w:hint="eastAsia"/>
                <w:b/>
                <w:color w:val="000000"/>
                <w:sz w:val="24"/>
                <w:szCs w:val="24"/>
              </w:rPr>
              <w:t>小额赔款及事故免检特别约定</w:t>
            </w:r>
          </w:p>
        </w:tc>
      </w:tr>
      <w:tr w:rsidR="0092021B" w:rsidRPr="00547CCA" w:rsidTr="0064346E">
        <w:trPr>
          <w:trHeight w:val="995"/>
          <w:jc w:val="center"/>
        </w:trPr>
        <w:tc>
          <w:tcPr>
            <w:tcW w:w="497" w:type="dxa"/>
            <w:vMerge/>
            <w:vAlign w:val="center"/>
          </w:tcPr>
          <w:p w:rsidR="0092021B" w:rsidRPr="00547CCA" w:rsidRDefault="0092021B" w:rsidP="0064346E">
            <w:pPr>
              <w:adjustRightInd w:val="0"/>
              <w:snapToGrid w:val="0"/>
              <w:spacing w:line="360" w:lineRule="auto"/>
              <w:jc w:val="center"/>
              <w:rPr>
                <w:rFonts w:ascii="仿宋_GB2312" w:eastAsia="仿宋_GB2312"/>
                <w:sz w:val="24"/>
                <w:szCs w:val="24"/>
              </w:rPr>
            </w:pPr>
          </w:p>
        </w:tc>
        <w:tc>
          <w:tcPr>
            <w:tcW w:w="1346" w:type="dxa"/>
            <w:vAlign w:val="center"/>
          </w:tcPr>
          <w:p w:rsidR="0092021B" w:rsidRPr="00547CCA" w:rsidRDefault="0092021B" w:rsidP="0064346E">
            <w:pPr>
              <w:adjustRightInd w:val="0"/>
              <w:snapToGrid w:val="0"/>
              <w:spacing w:line="276" w:lineRule="auto"/>
              <w:jc w:val="center"/>
              <w:rPr>
                <w:rFonts w:ascii="仿宋_GB2312" w:eastAsia="仿宋_GB2312"/>
                <w:sz w:val="24"/>
                <w:szCs w:val="24"/>
              </w:rPr>
            </w:pPr>
            <w:r w:rsidRPr="00547CCA">
              <w:rPr>
                <w:rFonts w:ascii="仿宋_GB2312" w:eastAsia="仿宋_GB2312" w:hAnsi="宋体" w:hint="eastAsia"/>
                <w:sz w:val="24"/>
                <w:szCs w:val="24"/>
              </w:rPr>
              <w:t>保险责任</w:t>
            </w:r>
          </w:p>
        </w:tc>
        <w:tc>
          <w:tcPr>
            <w:tcW w:w="7863" w:type="dxa"/>
            <w:vAlign w:val="center"/>
          </w:tcPr>
          <w:p w:rsidR="0092021B" w:rsidRPr="00547CCA" w:rsidRDefault="0092021B" w:rsidP="0064346E">
            <w:pPr>
              <w:adjustRightInd w:val="0"/>
              <w:snapToGrid w:val="0"/>
              <w:spacing w:line="276" w:lineRule="auto"/>
              <w:rPr>
                <w:rFonts w:ascii="仿宋_GB2312" w:eastAsia="仿宋_GB2312"/>
                <w:b/>
                <w:color w:val="000000"/>
                <w:sz w:val="24"/>
                <w:szCs w:val="24"/>
                <w:u w:val="single"/>
              </w:rPr>
            </w:pPr>
            <w:r w:rsidRPr="00547CCA">
              <w:rPr>
                <w:rFonts w:ascii="仿宋_GB2312" w:eastAsia="仿宋_GB2312" w:hAnsi="宋体" w:hint="eastAsia"/>
                <w:bCs/>
                <w:sz w:val="24"/>
                <w:szCs w:val="24"/>
              </w:rPr>
              <w:t>我司将建立乐清市当年校（园）方责任险总保费金额</w:t>
            </w:r>
            <w:r w:rsidRPr="00547CCA">
              <w:rPr>
                <w:rFonts w:ascii="仿宋_GB2312" w:eastAsia="仿宋_GB2312" w:hAnsi="宋体"/>
                <w:bCs/>
                <w:sz w:val="24"/>
                <w:szCs w:val="24"/>
              </w:rPr>
              <w:t>5%</w:t>
            </w:r>
            <w:r w:rsidRPr="00547CCA">
              <w:rPr>
                <w:rFonts w:ascii="仿宋_GB2312" w:eastAsia="仿宋_GB2312" w:hAnsi="宋体" w:hint="eastAsia"/>
                <w:bCs/>
                <w:sz w:val="24"/>
                <w:szCs w:val="24"/>
              </w:rPr>
              <w:t>的小额事故赔偿基金，当发生损失金额在人民币</w:t>
            </w:r>
            <w:r w:rsidRPr="00547CCA">
              <w:rPr>
                <w:rFonts w:ascii="仿宋_GB2312" w:eastAsia="仿宋_GB2312" w:hAnsi="宋体"/>
                <w:b/>
                <w:bCs/>
                <w:sz w:val="24"/>
                <w:szCs w:val="24"/>
                <w:u w:val="single"/>
              </w:rPr>
              <w:t>5000</w:t>
            </w:r>
            <w:r w:rsidRPr="00547CCA">
              <w:rPr>
                <w:rFonts w:ascii="仿宋_GB2312" w:eastAsia="仿宋_GB2312" w:hAnsi="宋体" w:hint="eastAsia"/>
                <w:b/>
                <w:bCs/>
                <w:sz w:val="24"/>
                <w:szCs w:val="24"/>
                <w:u w:val="single"/>
              </w:rPr>
              <w:t>元以下的小额事故</w:t>
            </w:r>
            <w:r w:rsidRPr="00547CCA">
              <w:rPr>
                <w:rFonts w:ascii="仿宋_GB2312" w:eastAsia="仿宋_GB2312" w:hAnsi="宋体" w:hint="eastAsia"/>
                <w:bCs/>
                <w:sz w:val="24"/>
                <w:szCs w:val="24"/>
              </w:rPr>
              <w:t>，由校方出具事故证明，无需现场查勘，在一个工作日内直接进行赔付。</w:t>
            </w:r>
          </w:p>
        </w:tc>
      </w:tr>
      <w:tr w:rsidR="0092021B" w:rsidRPr="00547CCA" w:rsidTr="0064346E">
        <w:trPr>
          <w:trHeight w:val="360"/>
          <w:jc w:val="center"/>
        </w:trPr>
        <w:tc>
          <w:tcPr>
            <w:tcW w:w="497" w:type="dxa"/>
            <w:vMerge w:val="restart"/>
            <w:vAlign w:val="center"/>
          </w:tcPr>
          <w:p w:rsidR="0092021B" w:rsidRPr="00547CCA" w:rsidRDefault="0092021B" w:rsidP="0064346E">
            <w:pPr>
              <w:adjustRightInd w:val="0"/>
              <w:snapToGrid w:val="0"/>
              <w:spacing w:line="360" w:lineRule="auto"/>
              <w:jc w:val="center"/>
              <w:rPr>
                <w:rFonts w:ascii="仿宋_GB2312" w:eastAsia="仿宋_GB2312" w:hAnsi="宋体"/>
                <w:sz w:val="24"/>
                <w:szCs w:val="24"/>
              </w:rPr>
            </w:pPr>
            <w:r w:rsidRPr="00547CCA">
              <w:rPr>
                <w:rFonts w:ascii="仿宋_GB2312" w:eastAsia="仿宋_GB2312" w:hAnsi="宋体"/>
                <w:sz w:val="24"/>
                <w:szCs w:val="24"/>
              </w:rPr>
              <w:t>8</w:t>
            </w:r>
          </w:p>
        </w:tc>
        <w:tc>
          <w:tcPr>
            <w:tcW w:w="1346" w:type="dxa"/>
            <w:vAlign w:val="center"/>
          </w:tcPr>
          <w:p w:rsidR="0092021B" w:rsidRPr="00547CCA" w:rsidRDefault="0092021B" w:rsidP="0064346E">
            <w:pPr>
              <w:adjustRightInd w:val="0"/>
              <w:snapToGrid w:val="0"/>
              <w:spacing w:line="276" w:lineRule="auto"/>
              <w:jc w:val="center"/>
              <w:rPr>
                <w:rFonts w:ascii="仿宋_GB2312" w:eastAsia="仿宋_GB2312"/>
                <w:sz w:val="24"/>
                <w:szCs w:val="24"/>
              </w:rPr>
            </w:pPr>
            <w:r w:rsidRPr="00547CCA">
              <w:rPr>
                <w:rFonts w:ascii="仿宋_GB2312" w:eastAsia="仿宋_GB2312" w:hAnsi="宋体" w:hint="eastAsia"/>
                <w:sz w:val="24"/>
                <w:szCs w:val="24"/>
              </w:rPr>
              <w:t>险种名称</w:t>
            </w:r>
          </w:p>
        </w:tc>
        <w:tc>
          <w:tcPr>
            <w:tcW w:w="7863" w:type="dxa"/>
            <w:vAlign w:val="center"/>
          </w:tcPr>
          <w:p w:rsidR="0092021B" w:rsidRPr="00547CCA" w:rsidRDefault="0092021B" w:rsidP="0064346E">
            <w:pPr>
              <w:widowControl/>
              <w:adjustRightInd w:val="0"/>
              <w:snapToGrid w:val="0"/>
              <w:spacing w:line="276" w:lineRule="auto"/>
              <w:rPr>
                <w:rFonts w:ascii="仿宋_GB2312" w:eastAsia="仿宋_GB2312"/>
                <w:color w:val="000000"/>
                <w:sz w:val="24"/>
                <w:szCs w:val="24"/>
              </w:rPr>
            </w:pPr>
            <w:proofErr w:type="gramStart"/>
            <w:r w:rsidRPr="00547CCA">
              <w:rPr>
                <w:rFonts w:ascii="仿宋_GB2312" w:eastAsia="仿宋_GB2312" w:hAnsi="宋体" w:hint="eastAsia"/>
                <w:b/>
                <w:color w:val="000000"/>
                <w:sz w:val="24"/>
                <w:szCs w:val="24"/>
              </w:rPr>
              <w:t>同收费同赔偿</w:t>
            </w:r>
            <w:proofErr w:type="gramEnd"/>
            <w:r w:rsidRPr="00547CCA">
              <w:rPr>
                <w:rFonts w:ascii="仿宋_GB2312" w:eastAsia="仿宋_GB2312" w:hAnsi="宋体" w:hint="eastAsia"/>
                <w:b/>
                <w:color w:val="000000"/>
                <w:sz w:val="24"/>
                <w:szCs w:val="24"/>
              </w:rPr>
              <w:t>特别约定</w:t>
            </w:r>
          </w:p>
        </w:tc>
      </w:tr>
      <w:tr w:rsidR="0092021B" w:rsidRPr="00547CCA" w:rsidTr="0064346E">
        <w:trPr>
          <w:trHeight w:val="1100"/>
          <w:jc w:val="center"/>
        </w:trPr>
        <w:tc>
          <w:tcPr>
            <w:tcW w:w="497" w:type="dxa"/>
            <w:vMerge/>
            <w:vAlign w:val="center"/>
          </w:tcPr>
          <w:p w:rsidR="0092021B" w:rsidRPr="00547CCA" w:rsidRDefault="0092021B" w:rsidP="0064346E">
            <w:pPr>
              <w:adjustRightInd w:val="0"/>
              <w:snapToGrid w:val="0"/>
              <w:spacing w:line="360" w:lineRule="auto"/>
              <w:jc w:val="center"/>
              <w:rPr>
                <w:rFonts w:ascii="仿宋_GB2312" w:eastAsia="仿宋_GB2312"/>
                <w:sz w:val="24"/>
                <w:szCs w:val="24"/>
              </w:rPr>
            </w:pPr>
          </w:p>
        </w:tc>
        <w:tc>
          <w:tcPr>
            <w:tcW w:w="1346" w:type="dxa"/>
            <w:vAlign w:val="center"/>
          </w:tcPr>
          <w:p w:rsidR="0092021B" w:rsidRPr="00547CCA" w:rsidRDefault="0092021B" w:rsidP="0064346E">
            <w:pPr>
              <w:adjustRightInd w:val="0"/>
              <w:snapToGrid w:val="0"/>
              <w:spacing w:line="276" w:lineRule="auto"/>
              <w:jc w:val="center"/>
              <w:rPr>
                <w:rFonts w:ascii="仿宋_GB2312" w:eastAsia="仿宋_GB2312"/>
                <w:sz w:val="24"/>
                <w:szCs w:val="24"/>
              </w:rPr>
            </w:pPr>
            <w:r w:rsidRPr="00547CCA">
              <w:rPr>
                <w:rFonts w:ascii="仿宋_GB2312" w:eastAsia="仿宋_GB2312" w:hAnsi="宋体" w:hint="eastAsia"/>
                <w:sz w:val="24"/>
                <w:szCs w:val="24"/>
              </w:rPr>
              <w:t>保险责任</w:t>
            </w:r>
          </w:p>
        </w:tc>
        <w:tc>
          <w:tcPr>
            <w:tcW w:w="7863" w:type="dxa"/>
            <w:vAlign w:val="center"/>
          </w:tcPr>
          <w:p w:rsidR="0092021B" w:rsidRPr="00547CCA" w:rsidRDefault="0092021B" w:rsidP="0064346E">
            <w:pPr>
              <w:adjustRightInd w:val="0"/>
              <w:snapToGrid w:val="0"/>
              <w:spacing w:line="276" w:lineRule="auto"/>
              <w:rPr>
                <w:rFonts w:ascii="仿宋_GB2312" w:eastAsia="仿宋_GB2312"/>
                <w:bCs/>
                <w:sz w:val="24"/>
                <w:szCs w:val="24"/>
              </w:rPr>
            </w:pPr>
            <w:r w:rsidRPr="00547CCA">
              <w:rPr>
                <w:rFonts w:ascii="仿宋_GB2312" w:eastAsia="仿宋_GB2312" w:hAnsi="宋体" w:hint="eastAsia"/>
                <w:bCs/>
                <w:sz w:val="24"/>
                <w:szCs w:val="24"/>
              </w:rPr>
              <w:t>在保险责任范围内学生意外死亡，经教育局、学校、经纪公司以及保险人充分协商，保险公司根据相同收费原则，可不分户籍差异，统一按城镇居民人均可支配收入标准进行赔付，赔偿限额最高不得超过保险金额。</w:t>
            </w:r>
          </w:p>
        </w:tc>
      </w:tr>
      <w:tr w:rsidR="0092021B" w:rsidRPr="00547CCA" w:rsidTr="0064346E">
        <w:trPr>
          <w:trHeight w:val="360"/>
          <w:jc w:val="center"/>
        </w:trPr>
        <w:tc>
          <w:tcPr>
            <w:tcW w:w="497" w:type="dxa"/>
            <w:vMerge w:val="restart"/>
            <w:vAlign w:val="center"/>
          </w:tcPr>
          <w:p w:rsidR="0092021B" w:rsidRPr="00547CCA" w:rsidRDefault="0092021B" w:rsidP="0064346E">
            <w:pPr>
              <w:adjustRightInd w:val="0"/>
              <w:snapToGrid w:val="0"/>
              <w:spacing w:line="360" w:lineRule="auto"/>
              <w:jc w:val="center"/>
              <w:rPr>
                <w:rFonts w:ascii="仿宋_GB2312" w:eastAsia="仿宋_GB2312" w:hAnsi="宋体"/>
                <w:sz w:val="24"/>
                <w:szCs w:val="24"/>
              </w:rPr>
            </w:pPr>
            <w:r w:rsidRPr="00547CCA">
              <w:rPr>
                <w:rFonts w:ascii="仿宋_GB2312" w:eastAsia="仿宋_GB2312" w:hAnsi="宋体"/>
                <w:sz w:val="24"/>
                <w:szCs w:val="24"/>
              </w:rPr>
              <w:t>9</w:t>
            </w:r>
          </w:p>
        </w:tc>
        <w:tc>
          <w:tcPr>
            <w:tcW w:w="1346" w:type="dxa"/>
            <w:vAlign w:val="center"/>
          </w:tcPr>
          <w:p w:rsidR="0092021B" w:rsidRPr="00547CCA" w:rsidRDefault="0092021B" w:rsidP="0064346E">
            <w:pPr>
              <w:adjustRightInd w:val="0"/>
              <w:snapToGrid w:val="0"/>
              <w:spacing w:line="276" w:lineRule="auto"/>
              <w:jc w:val="center"/>
              <w:rPr>
                <w:rFonts w:ascii="仿宋_GB2312" w:eastAsia="仿宋_GB2312"/>
                <w:sz w:val="24"/>
                <w:szCs w:val="24"/>
              </w:rPr>
            </w:pPr>
            <w:r w:rsidRPr="00547CCA">
              <w:rPr>
                <w:rFonts w:ascii="仿宋_GB2312" w:eastAsia="仿宋_GB2312" w:hAnsi="宋体" w:hint="eastAsia"/>
                <w:sz w:val="24"/>
                <w:szCs w:val="24"/>
              </w:rPr>
              <w:t>险种名称</w:t>
            </w:r>
          </w:p>
        </w:tc>
        <w:tc>
          <w:tcPr>
            <w:tcW w:w="7863" w:type="dxa"/>
            <w:vAlign w:val="center"/>
          </w:tcPr>
          <w:p w:rsidR="0092021B" w:rsidRPr="00547CCA" w:rsidRDefault="0092021B" w:rsidP="0064346E">
            <w:pPr>
              <w:widowControl/>
              <w:adjustRightInd w:val="0"/>
              <w:snapToGrid w:val="0"/>
              <w:spacing w:line="276" w:lineRule="auto"/>
              <w:rPr>
                <w:rFonts w:ascii="仿宋_GB2312" w:eastAsia="仿宋_GB2312"/>
                <w:color w:val="000000"/>
                <w:sz w:val="24"/>
                <w:szCs w:val="24"/>
              </w:rPr>
            </w:pPr>
            <w:r w:rsidRPr="00547CCA">
              <w:rPr>
                <w:rFonts w:ascii="仿宋_GB2312" w:eastAsia="仿宋_GB2312" w:hAnsi="宋体" w:hint="eastAsia"/>
                <w:b/>
                <w:color w:val="000000"/>
                <w:sz w:val="24"/>
                <w:szCs w:val="24"/>
              </w:rPr>
              <w:t>不受控制保险条款</w:t>
            </w:r>
          </w:p>
        </w:tc>
      </w:tr>
      <w:tr w:rsidR="0092021B" w:rsidRPr="00547CCA" w:rsidTr="0064346E">
        <w:trPr>
          <w:trHeight w:val="1148"/>
          <w:jc w:val="center"/>
        </w:trPr>
        <w:tc>
          <w:tcPr>
            <w:tcW w:w="497" w:type="dxa"/>
            <w:vMerge/>
            <w:vAlign w:val="center"/>
          </w:tcPr>
          <w:p w:rsidR="0092021B" w:rsidRPr="00547CCA" w:rsidRDefault="0092021B" w:rsidP="0064346E">
            <w:pPr>
              <w:adjustRightInd w:val="0"/>
              <w:snapToGrid w:val="0"/>
              <w:spacing w:line="360" w:lineRule="auto"/>
              <w:jc w:val="center"/>
              <w:rPr>
                <w:rFonts w:ascii="仿宋_GB2312" w:eastAsia="仿宋_GB2312"/>
                <w:sz w:val="24"/>
                <w:szCs w:val="24"/>
              </w:rPr>
            </w:pPr>
          </w:p>
        </w:tc>
        <w:tc>
          <w:tcPr>
            <w:tcW w:w="1346" w:type="dxa"/>
            <w:vAlign w:val="center"/>
          </w:tcPr>
          <w:p w:rsidR="0092021B" w:rsidRPr="00547CCA" w:rsidRDefault="0092021B" w:rsidP="0064346E">
            <w:pPr>
              <w:adjustRightInd w:val="0"/>
              <w:snapToGrid w:val="0"/>
              <w:spacing w:line="276" w:lineRule="auto"/>
              <w:jc w:val="center"/>
              <w:rPr>
                <w:rFonts w:ascii="仿宋_GB2312" w:eastAsia="仿宋_GB2312"/>
                <w:sz w:val="24"/>
                <w:szCs w:val="24"/>
              </w:rPr>
            </w:pPr>
            <w:r w:rsidRPr="00547CCA">
              <w:rPr>
                <w:rFonts w:ascii="仿宋_GB2312" w:eastAsia="仿宋_GB2312" w:hAnsi="宋体" w:hint="eastAsia"/>
                <w:sz w:val="24"/>
                <w:szCs w:val="24"/>
              </w:rPr>
              <w:t>保险责任</w:t>
            </w:r>
          </w:p>
        </w:tc>
        <w:tc>
          <w:tcPr>
            <w:tcW w:w="7863" w:type="dxa"/>
            <w:vAlign w:val="center"/>
          </w:tcPr>
          <w:p w:rsidR="0092021B" w:rsidRPr="00547CCA" w:rsidRDefault="0092021B" w:rsidP="0064346E">
            <w:pPr>
              <w:widowControl/>
              <w:adjustRightInd w:val="0"/>
              <w:snapToGrid w:val="0"/>
              <w:spacing w:line="276" w:lineRule="auto"/>
              <w:rPr>
                <w:rFonts w:ascii="仿宋_GB2312" w:eastAsia="仿宋_GB2312"/>
                <w:color w:val="000000"/>
                <w:sz w:val="24"/>
                <w:szCs w:val="24"/>
              </w:rPr>
            </w:pPr>
            <w:r w:rsidRPr="00547CCA">
              <w:rPr>
                <w:rFonts w:ascii="仿宋_GB2312" w:eastAsia="仿宋_GB2312" w:hAnsi="宋体" w:hint="eastAsia"/>
                <w:color w:val="000000"/>
                <w:sz w:val="24"/>
                <w:szCs w:val="24"/>
              </w:rPr>
              <w:t>校方在占用或使用营业场所时，由于不知情或远非其所能控制的事件发生，不会影响本保险单的有效性，一旦校方知道应立即通知我司并按要求支付适当的附加保险费。</w:t>
            </w:r>
          </w:p>
        </w:tc>
      </w:tr>
      <w:tr w:rsidR="0092021B" w:rsidRPr="00547CCA" w:rsidTr="0064346E">
        <w:trPr>
          <w:trHeight w:val="360"/>
          <w:jc w:val="center"/>
        </w:trPr>
        <w:tc>
          <w:tcPr>
            <w:tcW w:w="497" w:type="dxa"/>
            <w:vMerge w:val="restart"/>
            <w:vAlign w:val="center"/>
          </w:tcPr>
          <w:p w:rsidR="0092021B" w:rsidRPr="00547CCA" w:rsidRDefault="0092021B" w:rsidP="0064346E">
            <w:pPr>
              <w:adjustRightInd w:val="0"/>
              <w:snapToGrid w:val="0"/>
              <w:spacing w:line="360" w:lineRule="auto"/>
              <w:jc w:val="center"/>
              <w:rPr>
                <w:rFonts w:ascii="仿宋_GB2312" w:eastAsia="仿宋_GB2312" w:hAnsi="宋体"/>
                <w:sz w:val="24"/>
                <w:szCs w:val="24"/>
              </w:rPr>
            </w:pPr>
            <w:r w:rsidRPr="00547CCA">
              <w:rPr>
                <w:rFonts w:ascii="仿宋_GB2312" w:eastAsia="仿宋_GB2312" w:hAnsi="宋体"/>
                <w:sz w:val="24"/>
                <w:szCs w:val="24"/>
              </w:rPr>
              <w:t>10</w:t>
            </w:r>
          </w:p>
        </w:tc>
        <w:tc>
          <w:tcPr>
            <w:tcW w:w="1346" w:type="dxa"/>
            <w:vAlign w:val="center"/>
          </w:tcPr>
          <w:p w:rsidR="0092021B" w:rsidRPr="00547CCA" w:rsidRDefault="0092021B" w:rsidP="0064346E">
            <w:pPr>
              <w:adjustRightInd w:val="0"/>
              <w:snapToGrid w:val="0"/>
              <w:spacing w:line="276" w:lineRule="auto"/>
              <w:jc w:val="center"/>
              <w:rPr>
                <w:rFonts w:ascii="仿宋_GB2312" w:eastAsia="仿宋_GB2312"/>
                <w:sz w:val="24"/>
                <w:szCs w:val="24"/>
              </w:rPr>
            </w:pPr>
            <w:r w:rsidRPr="00547CCA">
              <w:rPr>
                <w:rFonts w:ascii="仿宋_GB2312" w:eastAsia="仿宋_GB2312" w:hAnsi="宋体" w:hint="eastAsia"/>
                <w:sz w:val="24"/>
                <w:szCs w:val="24"/>
              </w:rPr>
              <w:t>险种名称</w:t>
            </w:r>
          </w:p>
        </w:tc>
        <w:tc>
          <w:tcPr>
            <w:tcW w:w="7863" w:type="dxa"/>
            <w:vAlign w:val="center"/>
          </w:tcPr>
          <w:p w:rsidR="0092021B" w:rsidRPr="00547CCA" w:rsidRDefault="0092021B" w:rsidP="0064346E">
            <w:pPr>
              <w:widowControl/>
              <w:adjustRightInd w:val="0"/>
              <w:snapToGrid w:val="0"/>
              <w:spacing w:line="276" w:lineRule="auto"/>
              <w:rPr>
                <w:rFonts w:ascii="仿宋_GB2312" w:eastAsia="仿宋_GB2312"/>
                <w:color w:val="000000"/>
                <w:sz w:val="24"/>
                <w:szCs w:val="24"/>
              </w:rPr>
            </w:pPr>
            <w:r w:rsidRPr="00547CCA">
              <w:rPr>
                <w:rFonts w:ascii="仿宋_GB2312" w:eastAsia="仿宋_GB2312" w:hAnsi="宋体" w:hint="eastAsia"/>
                <w:b/>
                <w:color w:val="000000"/>
                <w:sz w:val="24"/>
                <w:szCs w:val="24"/>
              </w:rPr>
              <w:t>预先支付赔款特别约定</w:t>
            </w:r>
          </w:p>
        </w:tc>
      </w:tr>
      <w:tr w:rsidR="0092021B" w:rsidRPr="00547CCA" w:rsidTr="0064346E">
        <w:trPr>
          <w:trHeight w:val="1039"/>
          <w:jc w:val="center"/>
        </w:trPr>
        <w:tc>
          <w:tcPr>
            <w:tcW w:w="497" w:type="dxa"/>
            <w:vMerge/>
            <w:vAlign w:val="center"/>
          </w:tcPr>
          <w:p w:rsidR="0092021B" w:rsidRPr="00547CCA" w:rsidRDefault="0092021B" w:rsidP="0064346E">
            <w:pPr>
              <w:adjustRightInd w:val="0"/>
              <w:snapToGrid w:val="0"/>
              <w:spacing w:line="360" w:lineRule="auto"/>
              <w:jc w:val="center"/>
              <w:rPr>
                <w:rFonts w:ascii="仿宋_GB2312" w:eastAsia="仿宋_GB2312"/>
                <w:sz w:val="24"/>
                <w:szCs w:val="24"/>
              </w:rPr>
            </w:pPr>
          </w:p>
        </w:tc>
        <w:tc>
          <w:tcPr>
            <w:tcW w:w="1346" w:type="dxa"/>
            <w:vAlign w:val="center"/>
          </w:tcPr>
          <w:p w:rsidR="0092021B" w:rsidRPr="00547CCA" w:rsidRDefault="0092021B" w:rsidP="0064346E">
            <w:pPr>
              <w:adjustRightInd w:val="0"/>
              <w:snapToGrid w:val="0"/>
              <w:spacing w:line="276" w:lineRule="auto"/>
              <w:jc w:val="center"/>
              <w:rPr>
                <w:rFonts w:ascii="仿宋_GB2312" w:eastAsia="仿宋_GB2312"/>
                <w:sz w:val="24"/>
                <w:szCs w:val="24"/>
              </w:rPr>
            </w:pPr>
            <w:r w:rsidRPr="00547CCA">
              <w:rPr>
                <w:rFonts w:ascii="仿宋_GB2312" w:eastAsia="仿宋_GB2312" w:hAnsi="宋体" w:hint="eastAsia"/>
                <w:sz w:val="24"/>
                <w:szCs w:val="24"/>
              </w:rPr>
              <w:t>保险责任</w:t>
            </w:r>
          </w:p>
        </w:tc>
        <w:tc>
          <w:tcPr>
            <w:tcW w:w="7863" w:type="dxa"/>
            <w:vAlign w:val="center"/>
          </w:tcPr>
          <w:p w:rsidR="0092021B" w:rsidRPr="00547CCA" w:rsidRDefault="0092021B" w:rsidP="0064346E">
            <w:pPr>
              <w:adjustRightInd w:val="0"/>
              <w:snapToGrid w:val="0"/>
              <w:spacing w:line="276" w:lineRule="auto"/>
              <w:rPr>
                <w:rFonts w:ascii="仿宋_GB2312" w:eastAsia="仿宋_GB2312"/>
                <w:sz w:val="24"/>
                <w:szCs w:val="24"/>
              </w:rPr>
            </w:pPr>
            <w:r w:rsidRPr="00547CCA">
              <w:rPr>
                <w:rFonts w:ascii="仿宋_GB2312" w:eastAsia="仿宋_GB2312" w:hAnsi="宋体" w:hint="eastAsia"/>
                <w:sz w:val="24"/>
                <w:szCs w:val="24"/>
              </w:rPr>
              <w:t>发生本保险单项下的损失</w:t>
            </w:r>
            <w:r w:rsidRPr="00547CCA">
              <w:rPr>
                <w:rFonts w:ascii="仿宋_GB2312" w:eastAsia="仿宋_GB2312"/>
                <w:sz w:val="24"/>
                <w:szCs w:val="24"/>
              </w:rPr>
              <w:t>,</w:t>
            </w:r>
            <w:r w:rsidRPr="00547CCA">
              <w:rPr>
                <w:rFonts w:ascii="仿宋_GB2312" w:eastAsia="仿宋_GB2312" w:hAnsi="宋体" w:hint="eastAsia"/>
                <w:sz w:val="24"/>
                <w:szCs w:val="24"/>
              </w:rPr>
              <w:t>依据校方的要求</w:t>
            </w:r>
            <w:proofErr w:type="gramStart"/>
            <w:r w:rsidRPr="00547CCA">
              <w:rPr>
                <w:rFonts w:ascii="仿宋_GB2312" w:eastAsia="仿宋_GB2312" w:hAnsi="宋体" w:hint="eastAsia"/>
                <w:sz w:val="24"/>
                <w:szCs w:val="24"/>
              </w:rPr>
              <w:t>及理算师</w:t>
            </w:r>
            <w:proofErr w:type="gramEnd"/>
            <w:r w:rsidRPr="00547CCA">
              <w:rPr>
                <w:rFonts w:ascii="仿宋_GB2312" w:eastAsia="仿宋_GB2312" w:hAnsi="宋体" w:hint="eastAsia"/>
                <w:sz w:val="24"/>
                <w:szCs w:val="24"/>
              </w:rPr>
              <w:t>的建议，我司按损失金额已确定部分的</w:t>
            </w:r>
            <w:r w:rsidRPr="00547CCA">
              <w:rPr>
                <w:rFonts w:ascii="仿宋_GB2312" w:eastAsia="仿宋_GB2312" w:hAnsi="宋体"/>
                <w:sz w:val="24"/>
                <w:szCs w:val="24"/>
                <w:u w:val="single"/>
              </w:rPr>
              <w:t xml:space="preserve"> 100 </w:t>
            </w:r>
            <w:r w:rsidRPr="00547CCA">
              <w:rPr>
                <w:rFonts w:ascii="仿宋_GB2312" w:eastAsia="仿宋_GB2312" w:hAnsi="宋体" w:hint="eastAsia"/>
                <w:sz w:val="24"/>
                <w:szCs w:val="24"/>
              </w:rPr>
              <w:t>％预先支付赔款，该先行预付之赔款须于理算完成后从应赔付之金额中扣除。</w:t>
            </w:r>
          </w:p>
        </w:tc>
      </w:tr>
      <w:tr w:rsidR="0092021B" w:rsidRPr="00547CCA" w:rsidTr="0064346E">
        <w:trPr>
          <w:trHeight w:val="360"/>
          <w:jc w:val="center"/>
        </w:trPr>
        <w:tc>
          <w:tcPr>
            <w:tcW w:w="497" w:type="dxa"/>
            <w:vMerge w:val="restart"/>
            <w:vAlign w:val="center"/>
          </w:tcPr>
          <w:p w:rsidR="0092021B" w:rsidRPr="00547CCA" w:rsidRDefault="0092021B" w:rsidP="0064346E">
            <w:pPr>
              <w:adjustRightInd w:val="0"/>
              <w:snapToGrid w:val="0"/>
              <w:spacing w:line="360" w:lineRule="auto"/>
              <w:jc w:val="center"/>
              <w:rPr>
                <w:rFonts w:ascii="仿宋_GB2312" w:eastAsia="仿宋_GB2312" w:hAnsi="宋体"/>
                <w:sz w:val="24"/>
                <w:szCs w:val="24"/>
              </w:rPr>
            </w:pPr>
            <w:r w:rsidRPr="00547CCA">
              <w:rPr>
                <w:rFonts w:ascii="仿宋_GB2312" w:eastAsia="仿宋_GB2312" w:hAnsi="宋体"/>
                <w:sz w:val="24"/>
                <w:szCs w:val="24"/>
              </w:rPr>
              <w:t>11</w:t>
            </w:r>
          </w:p>
        </w:tc>
        <w:tc>
          <w:tcPr>
            <w:tcW w:w="1346" w:type="dxa"/>
            <w:vAlign w:val="center"/>
          </w:tcPr>
          <w:p w:rsidR="0092021B" w:rsidRPr="00547CCA" w:rsidRDefault="0092021B" w:rsidP="0064346E">
            <w:pPr>
              <w:adjustRightInd w:val="0"/>
              <w:snapToGrid w:val="0"/>
              <w:spacing w:line="276" w:lineRule="auto"/>
              <w:jc w:val="center"/>
              <w:rPr>
                <w:rFonts w:ascii="仿宋_GB2312" w:eastAsia="仿宋_GB2312"/>
                <w:sz w:val="24"/>
                <w:szCs w:val="24"/>
              </w:rPr>
            </w:pPr>
            <w:r w:rsidRPr="00547CCA">
              <w:rPr>
                <w:rFonts w:ascii="仿宋_GB2312" w:eastAsia="仿宋_GB2312" w:hAnsi="宋体" w:hint="eastAsia"/>
                <w:sz w:val="24"/>
                <w:szCs w:val="24"/>
              </w:rPr>
              <w:t>险种名称</w:t>
            </w:r>
          </w:p>
        </w:tc>
        <w:tc>
          <w:tcPr>
            <w:tcW w:w="7863" w:type="dxa"/>
            <w:vAlign w:val="center"/>
          </w:tcPr>
          <w:p w:rsidR="0092021B" w:rsidRPr="00547CCA" w:rsidRDefault="0092021B" w:rsidP="0064346E">
            <w:pPr>
              <w:widowControl/>
              <w:adjustRightInd w:val="0"/>
              <w:snapToGrid w:val="0"/>
              <w:spacing w:line="276" w:lineRule="auto"/>
              <w:rPr>
                <w:rFonts w:ascii="仿宋_GB2312" w:eastAsia="仿宋_GB2312"/>
                <w:color w:val="000000"/>
                <w:sz w:val="24"/>
                <w:szCs w:val="24"/>
              </w:rPr>
            </w:pPr>
            <w:r w:rsidRPr="00547CCA">
              <w:rPr>
                <w:rFonts w:ascii="仿宋_GB2312" w:eastAsia="仿宋_GB2312" w:hAnsi="宋体" w:hint="eastAsia"/>
                <w:b/>
                <w:color w:val="000000"/>
                <w:sz w:val="24"/>
                <w:szCs w:val="24"/>
              </w:rPr>
              <w:t>指定公估人特别约定</w:t>
            </w:r>
          </w:p>
        </w:tc>
      </w:tr>
      <w:tr w:rsidR="0092021B" w:rsidRPr="00547CCA" w:rsidTr="0064346E">
        <w:trPr>
          <w:trHeight w:val="832"/>
          <w:jc w:val="center"/>
        </w:trPr>
        <w:tc>
          <w:tcPr>
            <w:tcW w:w="497" w:type="dxa"/>
            <w:vMerge/>
            <w:vAlign w:val="center"/>
          </w:tcPr>
          <w:p w:rsidR="0092021B" w:rsidRPr="00547CCA" w:rsidRDefault="0092021B" w:rsidP="0064346E">
            <w:pPr>
              <w:adjustRightInd w:val="0"/>
              <w:snapToGrid w:val="0"/>
              <w:spacing w:line="360" w:lineRule="auto"/>
              <w:jc w:val="center"/>
              <w:rPr>
                <w:rFonts w:ascii="仿宋_GB2312" w:eastAsia="仿宋_GB2312"/>
                <w:sz w:val="24"/>
                <w:szCs w:val="24"/>
              </w:rPr>
            </w:pPr>
          </w:p>
        </w:tc>
        <w:tc>
          <w:tcPr>
            <w:tcW w:w="1346" w:type="dxa"/>
            <w:vAlign w:val="center"/>
          </w:tcPr>
          <w:p w:rsidR="0092021B" w:rsidRPr="00547CCA" w:rsidRDefault="0092021B" w:rsidP="0064346E">
            <w:pPr>
              <w:adjustRightInd w:val="0"/>
              <w:snapToGrid w:val="0"/>
              <w:spacing w:line="276" w:lineRule="auto"/>
              <w:jc w:val="center"/>
              <w:rPr>
                <w:rFonts w:ascii="仿宋_GB2312" w:eastAsia="仿宋_GB2312"/>
                <w:sz w:val="24"/>
                <w:szCs w:val="24"/>
              </w:rPr>
            </w:pPr>
            <w:r w:rsidRPr="00547CCA">
              <w:rPr>
                <w:rFonts w:ascii="仿宋_GB2312" w:eastAsia="仿宋_GB2312" w:hAnsi="宋体" w:hint="eastAsia"/>
                <w:sz w:val="24"/>
                <w:szCs w:val="24"/>
              </w:rPr>
              <w:t>保险责任</w:t>
            </w:r>
          </w:p>
        </w:tc>
        <w:tc>
          <w:tcPr>
            <w:tcW w:w="7863" w:type="dxa"/>
            <w:vAlign w:val="center"/>
          </w:tcPr>
          <w:p w:rsidR="0092021B" w:rsidRPr="00547CCA" w:rsidRDefault="0092021B" w:rsidP="0064346E">
            <w:pPr>
              <w:adjustRightInd w:val="0"/>
              <w:snapToGrid w:val="0"/>
              <w:spacing w:line="276" w:lineRule="auto"/>
              <w:rPr>
                <w:rFonts w:ascii="仿宋_GB2312" w:eastAsia="仿宋_GB2312"/>
                <w:color w:val="000000"/>
                <w:sz w:val="24"/>
                <w:szCs w:val="24"/>
              </w:rPr>
            </w:pPr>
            <w:proofErr w:type="gramStart"/>
            <w:r w:rsidRPr="00547CCA">
              <w:rPr>
                <w:rFonts w:ascii="仿宋_GB2312" w:eastAsia="仿宋_GB2312" w:hAnsi="宋体" w:hint="eastAsia"/>
                <w:color w:val="000000"/>
                <w:sz w:val="24"/>
                <w:szCs w:val="24"/>
              </w:rPr>
              <w:t>当估计</w:t>
            </w:r>
            <w:proofErr w:type="gramEnd"/>
            <w:r w:rsidRPr="00547CCA">
              <w:rPr>
                <w:rFonts w:ascii="仿宋_GB2312" w:eastAsia="仿宋_GB2312" w:hAnsi="宋体" w:hint="eastAsia"/>
                <w:color w:val="000000"/>
                <w:sz w:val="24"/>
                <w:szCs w:val="24"/>
              </w:rPr>
              <w:t>损失金额超过</w:t>
            </w:r>
            <w:r w:rsidRPr="00547CCA">
              <w:rPr>
                <w:rFonts w:ascii="仿宋_GB2312" w:eastAsia="仿宋_GB2312" w:hAnsi="宋体"/>
                <w:color w:val="000000"/>
                <w:sz w:val="24"/>
                <w:szCs w:val="24"/>
                <w:u w:val="single"/>
              </w:rPr>
              <w:t>100</w:t>
            </w:r>
            <w:r w:rsidRPr="00547CCA">
              <w:rPr>
                <w:rFonts w:ascii="仿宋_GB2312" w:eastAsia="仿宋_GB2312" w:hAnsi="宋体" w:hint="eastAsia"/>
                <w:color w:val="000000"/>
                <w:sz w:val="24"/>
                <w:szCs w:val="24"/>
                <w:u w:val="single"/>
              </w:rPr>
              <w:t>万元</w:t>
            </w:r>
            <w:r w:rsidRPr="00547CCA">
              <w:rPr>
                <w:rFonts w:ascii="仿宋_GB2312" w:eastAsia="仿宋_GB2312" w:hAnsi="宋体" w:hint="eastAsia"/>
                <w:color w:val="000000"/>
                <w:sz w:val="24"/>
                <w:szCs w:val="24"/>
              </w:rPr>
              <w:t>时，保险人同意委请公估行进行理算，所有费用由保险人负担。</w:t>
            </w:r>
          </w:p>
        </w:tc>
      </w:tr>
      <w:tr w:rsidR="0092021B" w:rsidRPr="00547CCA" w:rsidTr="0064346E">
        <w:trPr>
          <w:trHeight w:val="360"/>
          <w:jc w:val="center"/>
        </w:trPr>
        <w:tc>
          <w:tcPr>
            <w:tcW w:w="497" w:type="dxa"/>
            <w:vMerge w:val="restart"/>
            <w:vAlign w:val="center"/>
          </w:tcPr>
          <w:p w:rsidR="0092021B" w:rsidRPr="00547CCA" w:rsidRDefault="0092021B" w:rsidP="0064346E">
            <w:pPr>
              <w:adjustRightInd w:val="0"/>
              <w:snapToGrid w:val="0"/>
              <w:spacing w:line="360" w:lineRule="auto"/>
              <w:jc w:val="center"/>
              <w:rPr>
                <w:rFonts w:ascii="仿宋_GB2312" w:eastAsia="仿宋_GB2312" w:hAnsi="宋体"/>
                <w:sz w:val="24"/>
                <w:szCs w:val="24"/>
              </w:rPr>
            </w:pPr>
            <w:r w:rsidRPr="00547CCA">
              <w:rPr>
                <w:rFonts w:ascii="仿宋_GB2312" w:eastAsia="仿宋_GB2312" w:hAnsi="宋体"/>
                <w:sz w:val="24"/>
                <w:szCs w:val="24"/>
              </w:rPr>
              <w:t>12</w:t>
            </w:r>
          </w:p>
        </w:tc>
        <w:tc>
          <w:tcPr>
            <w:tcW w:w="1346" w:type="dxa"/>
            <w:vAlign w:val="center"/>
          </w:tcPr>
          <w:p w:rsidR="0092021B" w:rsidRPr="00547CCA" w:rsidRDefault="0092021B" w:rsidP="0064346E">
            <w:pPr>
              <w:adjustRightInd w:val="0"/>
              <w:snapToGrid w:val="0"/>
              <w:spacing w:line="276" w:lineRule="auto"/>
              <w:jc w:val="center"/>
              <w:rPr>
                <w:rFonts w:ascii="仿宋_GB2312" w:eastAsia="仿宋_GB2312"/>
                <w:sz w:val="24"/>
                <w:szCs w:val="24"/>
              </w:rPr>
            </w:pPr>
            <w:r w:rsidRPr="00547CCA">
              <w:rPr>
                <w:rFonts w:ascii="仿宋_GB2312" w:eastAsia="仿宋_GB2312" w:hAnsi="宋体" w:hint="eastAsia"/>
                <w:sz w:val="24"/>
                <w:szCs w:val="24"/>
              </w:rPr>
              <w:t>险种名称</w:t>
            </w:r>
          </w:p>
        </w:tc>
        <w:tc>
          <w:tcPr>
            <w:tcW w:w="7863" w:type="dxa"/>
            <w:vAlign w:val="center"/>
          </w:tcPr>
          <w:p w:rsidR="0092021B" w:rsidRPr="00547CCA" w:rsidRDefault="0092021B" w:rsidP="0064346E">
            <w:pPr>
              <w:widowControl/>
              <w:adjustRightInd w:val="0"/>
              <w:snapToGrid w:val="0"/>
              <w:spacing w:line="276" w:lineRule="auto"/>
              <w:rPr>
                <w:rFonts w:ascii="仿宋_GB2312" w:eastAsia="仿宋_GB2312"/>
                <w:color w:val="000000"/>
                <w:sz w:val="24"/>
                <w:szCs w:val="24"/>
              </w:rPr>
            </w:pPr>
            <w:r w:rsidRPr="00547CCA">
              <w:rPr>
                <w:rFonts w:ascii="仿宋_GB2312" w:eastAsia="仿宋_GB2312" w:hAnsi="宋体" w:hint="eastAsia"/>
                <w:b/>
                <w:color w:val="000000"/>
                <w:sz w:val="24"/>
                <w:szCs w:val="24"/>
              </w:rPr>
              <w:t>时间调整保险条款（</w:t>
            </w:r>
            <w:r w:rsidRPr="00547CCA">
              <w:rPr>
                <w:rFonts w:ascii="仿宋_GB2312" w:eastAsia="仿宋_GB2312" w:hAnsi="宋体"/>
                <w:b/>
                <w:color w:val="000000"/>
                <w:sz w:val="24"/>
                <w:szCs w:val="24"/>
              </w:rPr>
              <w:t>72</w:t>
            </w:r>
            <w:r w:rsidRPr="00547CCA">
              <w:rPr>
                <w:rFonts w:ascii="仿宋_GB2312" w:eastAsia="仿宋_GB2312" w:hAnsi="宋体" w:hint="eastAsia"/>
                <w:b/>
                <w:color w:val="000000"/>
                <w:sz w:val="24"/>
                <w:szCs w:val="24"/>
              </w:rPr>
              <w:t>小时）</w:t>
            </w:r>
          </w:p>
        </w:tc>
      </w:tr>
      <w:tr w:rsidR="0092021B" w:rsidRPr="00547CCA" w:rsidTr="0064346E">
        <w:trPr>
          <w:trHeight w:val="1530"/>
          <w:jc w:val="center"/>
        </w:trPr>
        <w:tc>
          <w:tcPr>
            <w:tcW w:w="497" w:type="dxa"/>
            <w:vMerge/>
            <w:vAlign w:val="center"/>
          </w:tcPr>
          <w:p w:rsidR="0092021B" w:rsidRPr="00547CCA" w:rsidRDefault="0092021B" w:rsidP="0064346E">
            <w:pPr>
              <w:adjustRightInd w:val="0"/>
              <w:snapToGrid w:val="0"/>
              <w:spacing w:line="360" w:lineRule="auto"/>
              <w:jc w:val="center"/>
              <w:rPr>
                <w:rFonts w:ascii="仿宋_GB2312" w:eastAsia="仿宋_GB2312"/>
                <w:sz w:val="24"/>
                <w:szCs w:val="24"/>
              </w:rPr>
            </w:pPr>
          </w:p>
        </w:tc>
        <w:tc>
          <w:tcPr>
            <w:tcW w:w="1346" w:type="dxa"/>
            <w:vAlign w:val="center"/>
          </w:tcPr>
          <w:p w:rsidR="0092021B" w:rsidRPr="00547CCA" w:rsidRDefault="0092021B" w:rsidP="0064346E">
            <w:pPr>
              <w:adjustRightInd w:val="0"/>
              <w:snapToGrid w:val="0"/>
              <w:spacing w:line="276" w:lineRule="auto"/>
              <w:jc w:val="center"/>
              <w:rPr>
                <w:rFonts w:ascii="仿宋_GB2312" w:eastAsia="仿宋_GB2312"/>
                <w:sz w:val="24"/>
                <w:szCs w:val="24"/>
              </w:rPr>
            </w:pPr>
            <w:r w:rsidRPr="00547CCA">
              <w:rPr>
                <w:rFonts w:ascii="仿宋_GB2312" w:eastAsia="仿宋_GB2312" w:hAnsi="宋体" w:hint="eastAsia"/>
                <w:sz w:val="24"/>
                <w:szCs w:val="24"/>
              </w:rPr>
              <w:t>保险责任</w:t>
            </w:r>
          </w:p>
        </w:tc>
        <w:tc>
          <w:tcPr>
            <w:tcW w:w="7863" w:type="dxa"/>
            <w:vAlign w:val="center"/>
          </w:tcPr>
          <w:p w:rsidR="0092021B" w:rsidRPr="00547CCA" w:rsidRDefault="0092021B" w:rsidP="0064346E">
            <w:pPr>
              <w:adjustRightInd w:val="0"/>
              <w:snapToGrid w:val="0"/>
              <w:spacing w:line="276" w:lineRule="auto"/>
              <w:rPr>
                <w:rFonts w:ascii="仿宋_GB2312" w:eastAsia="仿宋_GB2312"/>
                <w:color w:val="000000"/>
                <w:sz w:val="24"/>
                <w:szCs w:val="24"/>
              </w:rPr>
            </w:pPr>
            <w:r w:rsidRPr="00547CCA">
              <w:rPr>
                <w:rFonts w:ascii="仿宋_GB2312" w:eastAsia="仿宋_GB2312" w:hAnsi="宋体" w:hint="eastAsia"/>
                <w:color w:val="000000"/>
                <w:sz w:val="24"/>
                <w:szCs w:val="24"/>
              </w:rPr>
              <w:t>本保险单项下校方在连续</w:t>
            </w:r>
            <w:r w:rsidRPr="00547CCA">
              <w:rPr>
                <w:rFonts w:ascii="仿宋_GB2312" w:eastAsia="仿宋_GB2312" w:hAnsi="宋体"/>
                <w:color w:val="000000"/>
                <w:sz w:val="24"/>
                <w:szCs w:val="24"/>
              </w:rPr>
              <w:t>72</w:t>
            </w:r>
            <w:r w:rsidRPr="00547CCA">
              <w:rPr>
                <w:rFonts w:ascii="仿宋_GB2312" w:eastAsia="仿宋_GB2312" w:hAnsi="宋体" w:hint="eastAsia"/>
                <w:color w:val="000000"/>
                <w:sz w:val="24"/>
                <w:szCs w:val="24"/>
              </w:rPr>
              <w:t>小时内遭受人身伤害应视为一次单独事件，并因此构成一次意外事故而扣除规定的免赔额。校方可自行决定</w:t>
            </w:r>
            <w:r w:rsidRPr="00547CCA">
              <w:rPr>
                <w:rFonts w:ascii="仿宋_GB2312" w:eastAsia="仿宋_GB2312" w:hAnsi="宋体"/>
                <w:color w:val="000000"/>
                <w:sz w:val="24"/>
                <w:szCs w:val="24"/>
              </w:rPr>
              <w:t>72</w:t>
            </w:r>
            <w:r w:rsidRPr="00547CCA">
              <w:rPr>
                <w:rFonts w:ascii="仿宋_GB2312" w:eastAsia="仿宋_GB2312" w:hAnsi="宋体" w:hint="eastAsia"/>
                <w:color w:val="000000"/>
                <w:sz w:val="24"/>
                <w:szCs w:val="24"/>
              </w:rPr>
              <w:t>小时期限的起始时间，但若在连续数个</w:t>
            </w:r>
            <w:r w:rsidRPr="00547CCA">
              <w:rPr>
                <w:rFonts w:ascii="仿宋_GB2312" w:eastAsia="仿宋_GB2312" w:hAnsi="宋体"/>
                <w:color w:val="000000"/>
                <w:sz w:val="24"/>
                <w:szCs w:val="24"/>
              </w:rPr>
              <w:t>72</w:t>
            </w:r>
            <w:r w:rsidRPr="00547CCA">
              <w:rPr>
                <w:rFonts w:ascii="仿宋_GB2312" w:eastAsia="仿宋_GB2312" w:hAnsi="宋体" w:hint="eastAsia"/>
                <w:color w:val="000000"/>
                <w:sz w:val="24"/>
                <w:szCs w:val="24"/>
              </w:rPr>
              <w:t>小时期限时间内发生损失，任何两个或两个以上</w:t>
            </w:r>
            <w:r w:rsidRPr="00547CCA">
              <w:rPr>
                <w:rFonts w:ascii="仿宋_GB2312" w:eastAsia="仿宋_GB2312" w:hAnsi="宋体"/>
                <w:color w:val="000000"/>
                <w:sz w:val="24"/>
                <w:szCs w:val="24"/>
              </w:rPr>
              <w:t>72</w:t>
            </w:r>
            <w:r w:rsidRPr="00547CCA">
              <w:rPr>
                <w:rFonts w:ascii="仿宋_GB2312" w:eastAsia="仿宋_GB2312" w:hAnsi="宋体" w:hint="eastAsia"/>
                <w:color w:val="000000"/>
                <w:sz w:val="24"/>
                <w:szCs w:val="24"/>
              </w:rPr>
              <w:t>小时期限不得重叠。</w:t>
            </w:r>
          </w:p>
        </w:tc>
      </w:tr>
      <w:tr w:rsidR="0092021B" w:rsidRPr="00547CCA" w:rsidTr="0064346E">
        <w:trPr>
          <w:trHeight w:val="379"/>
          <w:jc w:val="center"/>
        </w:trPr>
        <w:tc>
          <w:tcPr>
            <w:tcW w:w="497" w:type="dxa"/>
            <w:vMerge w:val="restart"/>
            <w:vAlign w:val="center"/>
          </w:tcPr>
          <w:p w:rsidR="0092021B" w:rsidRPr="00547CCA" w:rsidRDefault="0092021B" w:rsidP="0064346E">
            <w:pPr>
              <w:adjustRightInd w:val="0"/>
              <w:snapToGrid w:val="0"/>
              <w:spacing w:line="360" w:lineRule="auto"/>
              <w:jc w:val="center"/>
              <w:rPr>
                <w:rFonts w:ascii="仿宋_GB2312" w:eastAsia="仿宋_GB2312" w:hAnsi="宋体"/>
                <w:sz w:val="24"/>
                <w:szCs w:val="24"/>
              </w:rPr>
            </w:pPr>
            <w:r w:rsidRPr="00547CCA">
              <w:rPr>
                <w:rFonts w:ascii="仿宋_GB2312" w:eastAsia="仿宋_GB2312" w:hAnsi="宋体"/>
                <w:sz w:val="24"/>
                <w:szCs w:val="24"/>
              </w:rPr>
              <w:t>13</w:t>
            </w:r>
          </w:p>
        </w:tc>
        <w:tc>
          <w:tcPr>
            <w:tcW w:w="1346" w:type="dxa"/>
            <w:vAlign w:val="center"/>
          </w:tcPr>
          <w:p w:rsidR="0092021B" w:rsidRPr="00547CCA" w:rsidRDefault="0092021B" w:rsidP="0064346E">
            <w:pPr>
              <w:adjustRightInd w:val="0"/>
              <w:snapToGrid w:val="0"/>
              <w:spacing w:line="276" w:lineRule="auto"/>
              <w:jc w:val="center"/>
              <w:rPr>
                <w:rFonts w:ascii="仿宋_GB2312" w:eastAsia="仿宋_GB2312"/>
                <w:sz w:val="24"/>
                <w:szCs w:val="24"/>
              </w:rPr>
            </w:pPr>
            <w:r w:rsidRPr="00547CCA">
              <w:rPr>
                <w:rFonts w:ascii="仿宋_GB2312" w:eastAsia="仿宋_GB2312" w:hAnsi="宋体" w:hint="eastAsia"/>
                <w:sz w:val="24"/>
                <w:szCs w:val="24"/>
              </w:rPr>
              <w:t>险种名称</w:t>
            </w:r>
          </w:p>
        </w:tc>
        <w:tc>
          <w:tcPr>
            <w:tcW w:w="7863" w:type="dxa"/>
            <w:vAlign w:val="center"/>
          </w:tcPr>
          <w:p w:rsidR="0092021B" w:rsidRPr="00547CCA" w:rsidRDefault="0092021B" w:rsidP="0064346E">
            <w:pPr>
              <w:adjustRightInd w:val="0"/>
              <w:snapToGrid w:val="0"/>
              <w:spacing w:line="276" w:lineRule="auto"/>
              <w:rPr>
                <w:rFonts w:ascii="仿宋_GB2312" w:eastAsia="仿宋_GB2312"/>
                <w:color w:val="000000"/>
                <w:sz w:val="24"/>
                <w:szCs w:val="24"/>
              </w:rPr>
            </w:pPr>
            <w:r w:rsidRPr="00547CCA">
              <w:rPr>
                <w:rFonts w:ascii="仿宋_GB2312" w:eastAsia="仿宋_GB2312" w:hAnsi="宋体" w:hint="eastAsia"/>
                <w:b/>
                <w:color w:val="000000"/>
                <w:sz w:val="24"/>
                <w:szCs w:val="24"/>
              </w:rPr>
              <w:t>保密保险特别约定</w:t>
            </w:r>
          </w:p>
        </w:tc>
      </w:tr>
      <w:tr w:rsidR="0092021B" w:rsidRPr="00547CCA" w:rsidTr="0064346E">
        <w:trPr>
          <w:trHeight w:val="996"/>
          <w:jc w:val="center"/>
        </w:trPr>
        <w:tc>
          <w:tcPr>
            <w:tcW w:w="497" w:type="dxa"/>
            <w:vMerge/>
            <w:vAlign w:val="center"/>
          </w:tcPr>
          <w:p w:rsidR="0092021B" w:rsidRPr="00547CCA" w:rsidRDefault="0092021B" w:rsidP="0064346E">
            <w:pPr>
              <w:adjustRightInd w:val="0"/>
              <w:snapToGrid w:val="0"/>
              <w:spacing w:line="360" w:lineRule="auto"/>
              <w:jc w:val="center"/>
              <w:rPr>
                <w:rFonts w:ascii="仿宋_GB2312" w:eastAsia="仿宋_GB2312"/>
                <w:sz w:val="24"/>
                <w:szCs w:val="24"/>
              </w:rPr>
            </w:pPr>
          </w:p>
        </w:tc>
        <w:tc>
          <w:tcPr>
            <w:tcW w:w="1346" w:type="dxa"/>
            <w:vAlign w:val="center"/>
          </w:tcPr>
          <w:p w:rsidR="0092021B" w:rsidRPr="00547CCA" w:rsidRDefault="0092021B" w:rsidP="0064346E">
            <w:pPr>
              <w:adjustRightInd w:val="0"/>
              <w:snapToGrid w:val="0"/>
              <w:spacing w:line="276" w:lineRule="auto"/>
              <w:jc w:val="center"/>
              <w:rPr>
                <w:rFonts w:ascii="仿宋_GB2312" w:eastAsia="仿宋_GB2312"/>
                <w:sz w:val="24"/>
                <w:szCs w:val="24"/>
              </w:rPr>
            </w:pPr>
            <w:r w:rsidRPr="00547CCA">
              <w:rPr>
                <w:rFonts w:ascii="仿宋_GB2312" w:eastAsia="仿宋_GB2312" w:hAnsi="宋体" w:hint="eastAsia"/>
                <w:sz w:val="24"/>
                <w:szCs w:val="24"/>
              </w:rPr>
              <w:t>保险责任</w:t>
            </w:r>
          </w:p>
        </w:tc>
        <w:tc>
          <w:tcPr>
            <w:tcW w:w="7863" w:type="dxa"/>
            <w:vAlign w:val="center"/>
          </w:tcPr>
          <w:p w:rsidR="0092021B" w:rsidRPr="00547CCA" w:rsidRDefault="0092021B" w:rsidP="0064346E">
            <w:pPr>
              <w:adjustRightInd w:val="0"/>
              <w:snapToGrid w:val="0"/>
              <w:spacing w:line="276" w:lineRule="auto"/>
              <w:rPr>
                <w:rFonts w:ascii="仿宋_GB2312" w:eastAsia="仿宋_GB2312" w:cs="宋体"/>
                <w:b/>
                <w:sz w:val="24"/>
                <w:szCs w:val="24"/>
              </w:rPr>
            </w:pPr>
            <w:r w:rsidRPr="00547CCA">
              <w:rPr>
                <w:rFonts w:ascii="仿宋_GB2312" w:eastAsia="仿宋_GB2312" w:hAnsi="宋体" w:hint="eastAsia"/>
                <w:color w:val="000000"/>
                <w:sz w:val="24"/>
                <w:szCs w:val="24"/>
              </w:rPr>
              <w:t>校方在处理相关事故时必须保密，非经校方同意，不得向任何机构、媒体、公众披露事故的原因、责任、赔偿金额、包括未成年人隐私等与赔偿相关的信息。保险人必须根据事故的实际情况，客观定损定责。</w:t>
            </w:r>
          </w:p>
        </w:tc>
      </w:tr>
      <w:tr w:rsidR="0092021B" w:rsidRPr="00547CCA" w:rsidTr="0064346E">
        <w:trPr>
          <w:trHeight w:val="497"/>
          <w:jc w:val="center"/>
        </w:trPr>
        <w:tc>
          <w:tcPr>
            <w:tcW w:w="497" w:type="dxa"/>
            <w:vMerge w:val="restart"/>
            <w:vAlign w:val="center"/>
          </w:tcPr>
          <w:p w:rsidR="0092021B" w:rsidRPr="00547CCA" w:rsidRDefault="0092021B" w:rsidP="0064346E">
            <w:pPr>
              <w:adjustRightInd w:val="0"/>
              <w:snapToGrid w:val="0"/>
              <w:spacing w:line="360" w:lineRule="auto"/>
              <w:jc w:val="center"/>
              <w:rPr>
                <w:rFonts w:ascii="仿宋_GB2312" w:eastAsia="仿宋_GB2312" w:hAnsi="宋体"/>
                <w:sz w:val="24"/>
                <w:szCs w:val="24"/>
              </w:rPr>
            </w:pPr>
            <w:r w:rsidRPr="00547CCA">
              <w:rPr>
                <w:rFonts w:ascii="仿宋_GB2312" w:eastAsia="仿宋_GB2312" w:hAnsi="宋体"/>
                <w:sz w:val="24"/>
                <w:szCs w:val="24"/>
              </w:rPr>
              <w:t>14</w:t>
            </w:r>
          </w:p>
        </w:tc>
        <w:tc>
          <w:tcPr>
            <w:tcW w:w="1346" w:type="dxa"/>
            <w:vAlign w:val="center"/>
          </w:tcPr>
          <w:p w:rsidR="0092021B" w:rsidRPr="00547CCA" w:rsidRDefault="0092021B" w:rsidP="0064346E">
            <w:pPr>
              <w:adjustRightInd w:val="0"/>
              <w:snapToGrid w:val="0"/>
              <w:spacing w:line="276" w:lineRule="auto"/>
              <w:jc w:val="center"/>
              <w:rPr>
                <w:rFonts w:ascii="仿宋_GB2312" w:eastAsia="仿宋_GB2312"/>
                <w:sz w:val="24"/>
                <w:szCs w:val="24"/>
              </w:rPr>
            </w:pPr>
            <w:r w:rsidRPr="00547CCA">
              <w:rPr>
                <w:rFonts w:ascii="仿宋_GB2312" w:eastAsia="仿宋_GB2312" w:hAnsi="宋体" w:hint="eastAsia"/>
                <w:sz w:val="24"/>
                <w:szCs w:val="24"/>
              </w:rPr>
              <w:t>险种名称</w:t>
            </w:r>
          </w:p>
        </w:tc>
        <w:tc>
          <w:tcPr>
            <w:tcW w:w="7863" w:type="dxa"/>
            <w:vAlign w:val="center"/>
          </w:tcPr>
          <w:p w:rsidR="0092021B" w:rsidRPr="00547CCA" w:rsidRDefault="0092021B" w:rsidP="0064346E">
            <w:pPr>
              <w:adjustRightInd w:val="0"/>
              <w:snapToGrid w:val="0"/>
              <w:spacing w:line="276" w:lineRule="auto"/>
              <w:rPr>
                <w:rFonts w:ascii="仿宋_GB2312" w:eastAsia="仿宋_GB2312"/>
                <w:color w:val="000000"/>
                <w:sz w:val="24"/>
                <w:szCs w:val="24"/>
              </w:rPr>
            </w:pPr>
            <w:r w:rsidRPr="00547CCA">
              <w:rPr>
                <w:rFonts w:ascii="仿宋_GB2312" w:eastAsia="仿宋_GB2312" w:hAnsi="宋体" w:hint="eastAsia"/>
                <w:b/>
                <w:color w:val="000000"/>
                <w:sz w:val="24"/>
                <w:szCs w:val="24"/>
              </w:rPr>
              <w:t>错误和遗漏保险条款</w:t>
            </w:r>
          </w:p>
        </w:tc>
      </w:tr>
      <w:tr w:rsidR="0092021B" w:rsidRPr="00547CCA" w:rsidTr="0064346E">
        <w:trPr>
          <w:trHeight w:val="996"/>
          <w:jc w:val="center"/>
        </w:trPr>
        <w:tc>
          <w:tcPr>
            <w:tcW w:w="497" w:type="dxa"/>
            <w:vMerge/>
          </w:tcPr>
          <w:p w:rsidR="0092021B" w:rsidRPr="00547CCA" w:rsidRDefault="0092021B" w:rsidP="0064346E">
            <w:pPr>
              <w:adjustRightInd w:val="0"/>
              <w:snapToGrid w:val="0"/>
              <w:spacing w:line="360" w:lineRule="auto"/>
              <w:rPr>
                <w:rFonts w:ascii="仿宋_GB2312" w:eastAsia="仿宋_GB2312"/>
                <w:sz w:val="24"/>
                <w:szCs w:val="24"/>
              </w:rPr>
            </w:pPr>
          </w:p>
        </w:tc>
        <w:tc>
          <w:tcPr>
            <w:tcW w:w="1346" w:type="dxa"/>
            <w:vAlign w:val="center"/>
          </w:tcPr>
          <w:p w:rsidR="0092021B" w:rsidRPr="00547CCA" w:rsidRDefault="0092021B" w:rsidP="0064346E">
            <w:pPr>
              <w:adjustRightInd w:val="0"/>
              <w:snapToGrid w:val="0"/>
              <w:spacing w:line="276" w:lineRule="auto"/>
              <w:jc w:val="center"/>
              <w:rPr>
                <w:rFonts w:ascii="仿宋_GB2312" w:eastAsia="仿宋_GB2312"/>
                <w:sz w:val="24"/>
                <w:szCs w:val="24"/>
              </w:rPr>
            </w:pPr>
            <w:r w:rsidRPr="00547CCA">
              <w:rPr>
                <w:rFonts w:ascii="仿宋_GB2312" w:eastAsia="仿宋_GB2312" w:hAnsi="宋体" w:hint="eastAsia"/>
                <w:sz w:val="24"/>
                <w:szCs w:val="24"/>
              </w:rPr>
              <w:t>保险责任</w:t>
            </w:r>
          </w:p>
        </w:tc>
        <w:tc>
          <w:tcPr>
            <w:tcW w:w="7863" w:type="dxa"/>
            <w:vAlign w:val="center"/>
          </w:tcPr>
          <w:p w:rsidR="0092021B" w:rsidRPr="00547CCA" w:rsidRDefault="0092021B" w:rsidP="0064346E">
            <w:pPr>
              <w:adjustRightInd w:val="0"/>
              <w:snapToGrid w:val="0"/>
              <w:spacing w:line="276" w:lineRule="auto"/>
              <w:rPr>
                <w:rFonts w:ascii="仿宋_GB2312" w:eastAsia="仿宋_GB2312"/>
                <w:color w:val="000000"/>
                <w:sz w:val="24"/>
                <w:szCs w:val="24"/>
              </w:rPr>
            </w:pPr>
            <w:r w:rsidRPr="00547CCA">
              <w:rPr>
                <w:rFonts w:ascii="仿宋_GB2312" w:eastAsia="仿宋_GB2312" w:hAnsi="宋体" w:hint="eastAsia"/>
                <w:color w:val="000000"/>
                <w:sz w:val="24"/>
                <w:szCs w:val="24"/>
              </w:rPr>
              <w:t>本保险项下的赔偿责任不因被保险人非故意地疏忽或过失而延迟或遗漏向保险人申报所另外占用的场地，遭到保险人拒绝赔偿，但校方一旦知道其疏忽或遗漏应即向保险人申报上述情况，否则我司不负赔偿责任。</w:t>
            </w:r>
          </w:p>
        </w:tc>
      </w:tr>
    </w:tbl>
    <w:p w:rsidR="0092021B" w:rsidRPr="00E060E7" w:rsidRDefault="0092021B" w:rsidP="0092021B">
      <w:pPr>
        <w:adjustRightInd w:val="0"/>
        <w:snapToGrid w:val="0"/>
        <w:spacing w:line="500" w:lineRule="exact"/>
        <w:ind w:firstLineChars="200" w:firstLine="640"/>
        <w:rPr>
          <w:rFonts w:ascii="仿宋_GB2312" w:eastAsia="仿宋_GB2312"/>
          <w:sz w:val="32"/>
        </w:rPr>
      </w:pPr>
      <w:r w:rsidRPr="00E060E7">
        <w:rPr>
          <w:rFonts w:ascii="仿宋_GB2312" w:eastAsia="仿宋_GB2312" w:hAnsi="宋体" w:hint="eastAsia"/>
          <w:sz w:val="32"/>
        </w:rPr>
        <w:t>第八条</w:t>
      </w:r>
      <w:r w:rsidRPr="00E060E7">
        <w:rPr>
          <w:rFonts w:ascii="仿宋_GB2312" w:eastAsia="仿宋_GB2312" w:hAnsi="宋体"/>
          <w:sz w:val="32"/>
        </w:rPr>
        <w:t xml:space="preserve">  </w:t>
      </w:r>
      <w:r w:rsidRPr="00E060E7">
        <w:rPr>
          <w:rFonts w:ascii="仿宋_GB2312" w:eastAsia="仿宋_GB2312" w:hAnsi="宋体" w:hint="eastAsia"/>
          <w:sz w:val="32"/>
        </w:rPr>
        <w:t>被保险人、保险经纪人、保险人的权利和义务</w:t>
      </w:r>
    </w:p>
    <w:p w:rsidR="0092021B" w:rsidRPr="00547CCA" w:rsidRDefault="0092021B" w:rsidP="0092021B">
      <w:pPr>
        <w:adjustRightInd w:val="0"/>
        <w:snapToGrid w:val="0"/>
        <w:spacing w:line="500" w:lineRule="exact"/>
        <w:ind w:firstLineChars="200" w:firstLine="640"/>
        <w:rPr>
          <w:rFonts w:ascii="黑体" w:eastAsia="黑体" w:hAnsi="黑体"/>
          <w:sz w:val="32"/>
        </w:rPr>
      </w:pPr>
      <w:r w:rsidRPr="00547CCA">
        <w:rPr>
          <w:rFonts w:ascii="黑体" w:eastAsia="黑体" w:hAnsi="黑体" w:hint="eastAsia"/>
          <w:sz w:val="32"/>
        </w:rPr>
        <w:t>一、甲方的权利与义务</w:t>
      </w:r>
    </w:p>
    <w:p w:rsidR="0092021B" w:rsidRPr="00E060E7" w:rsidRDefault="0092021B" w:rsidP="0092021B">
      <w:pPr>
        <w:adjustRightInd w:val="0"/>
        <w:snapToGrid w:val="0"/>
        <w:spacing w:line="500" w:lineRule="exact"/>
        <w:ind w:firstLineChars="200" w:firstLine="640"/>
        <w:rPr>
          <w:rFonts w:ascii="仿宋_GB2312" w:eastAsia="仿宋_GB2312"/>
          <w:bCs/>
          <w:sz w:val="32"/>
        </w:rPr>
      </w:pPr>
      <w:r w:rsidRPr="00E060E7">
        <w:rPr>
          <w:rFonts w:ascii="仿宋_GB2312" w:eastAsia="仿宋_GB2312" w:hAnsi="宋体" w:hint="eastAsia"/>
          <w:bCs/>
          <w:sz w:val="32"/>
        </w:rPr>
        <w:t>甲方应在</w:t>
      </w:r>
      <w:smartTag w:uri="urn:schemas-microsoft-com:office:smarttags" w:element="chsdate">
        <w:smartTagPr>
          <w:attr w:name="Year" w:val="2018"/>
          <w:attr w:name="Month" w:val="9"/>
          <w:attr w:name="Day" w:val="21"/>
          <w:attr w:name="IsLunarDate" w:val="False"/>
          <w:attr w:name="IsROCDate" w:val="False"/>
        </w:smartTagPr>
        <w:r w:rsidRPr="00E060E7">
          <w:rPr>
            <w:rFonts w:ascii="仿宋_GB2312" w:eastAsia="仿宋_GB2312" w:hAnsi="宋体"/>
            <w:bCs/>
            <w:sz w:val="32"/>
          </w:rPr>
          <w:t>9</w:t>
        </w:r>
        <w:r w:rsidRPr="00E060E7">
          <w:rPr>
            <w:rFonts w:ascii="仿宋_GB2312" w:eastAsia="仿宋_GB2312" w:hAnsi="宋体" w:hint="eastAsia"/>
            <w:bCs/>
            <w:sz w:val="32"/>
          </w:rPr>
          <w:t>月</w:t>
        </w:r>
        <w:r>
          <w:rPr>
            <w:rFonts w:ascii="仿宋_GB2312" w:eastAsia="仿宋_GB2312" w:hAnsi="宋体"/>
            <w:bCs/>
            <w:sz w:val="32"/>
          </w:rPr>
          <w:t>2</w:t>
        </w:r>
        <w:r>
          <w:rPr>
            <w:rFonts w:ascii="仿宋_GB2312" w:eastAsia="仿宋_GB2312" w:hAnsi="宋体" w:hint="eastAsia"/>
            <w:bCs/>
            <w:sz w:val="32"/>
          </w:rPr>
          <w:t>1</w:t>
        </w:r>
        <w:r w:rsidRPr="00E060E7">
          <w:rPr>
            <w:rFonts w:ascii="仿宋_GB2312" w:eastAsia="仿宋_GB2312" w:hAnsi="宋体" w:hint="eastAsia"/>
            <w:bCs/>
            <w:sz w:val="32"/>
          </w:rPr>
          <w:t>日前</w:t>
        </w:r>
      </w:smartTag>
      <w:r w:rsidRPr="00E060E7">
        <w:rPr>
          <w:rFonts w:ascii="仿宋_GB2312" w:eastAsia="仿宋_GB2312" w:hAnsi="宋体" w:hint="eastAsia"/>
          <w:bCs/>
          <w:sz w:val="32"/>
        </w:rPr>
        <w:t>确认投保人数，并将投保清单提交经纪公司，由经纪公司及时转交丙、</w:t>
      </w:r>
      <w:proofErr w:type="gramStart"/>
      <w:r w:rsidRPr="00E060E7">
        <w:rPr>
          <w:rFonts w:ascii="仿宋_GB2312" w:eastAsia="仿宋_GB2312" w:hAnsi="宋体" w:hint="eastAsia"/>
          <w:bCs/>
          <w:sz w:val="32"/>
        </w:rPr>
        <w:t>丁双方</w:t>
      </w:r>
      <w:proofErr w:type="gramEnd"/>
      <w:r w:rsidRPr="00E060E7">
        <w:rPr>
          <w:rFonts w:ascii="仿宋_GB2312" w:eastAsia="仿宋_GB2312" w:hAnsi="宋体" w:hint="eastAsia"/>
          <w:bCs/>
          <w:sz w:val="32"/>
        </w:rPr>
        <w:t>保险人出单；丙、</w:t>
      </w:r>
      <w:proofErr w:type="gramStart"/>
      <w:r w:rsidRPr="00E060E7">
        <w:rPr>
          <w:rFonts w:ascii="仿宋_GB2312" w:eastAsia="仿宋_GB2312" w:hAnsi="宋体" w:hint="eastAsia"/>
          <w:bCs/>
          <w:sz w:val="32"/>
        </w:rPr>
        <w:t>丁双</w:t>
      </w:r>
      <w:r w:rsidRPr="00E060E7">
        <w:rPr>
          <w:rFonts w:ascii="仿宋_GB2312" w:eastAsia="仿宋_GB2312" w:hAnsi="宋体" w:hint="eastAsia"/>
          <w:bCs/>
          <w:sz w:val="32"/>
        </w:rPr>
        <w:lastRenderedPageBreak/>
        <w:t>方</w:t>
      </w:r>
      <w:proofErr w:type="gramEnd"/>
      <w:r w:rsidRPr="00E060E7">
        <w:rPr>
          <w:rFonts w:ascii="仿宋_GB2312" w:eastAsia="仿宋_GB2312" w:hAnsi="宋体" w:hint="eastAsia"/>
          <w:bCs/>
          <w:sz w:val="32"/>
        </w:rPr>
        <w:t>收到投保清单后在</w:t>
      </w:r>
      <w:r w:rsidRPr="00E060E7">
        <w:rPr>
          <w:rFonts w:ascii="仿宋_GB2312" w:eastAsia="仿宋_GB2312" w:hAnsi="宋体"/>
          <w:bCs/>
          <w:sz w:val="32"/>
        </w:rPr>
        <w:t>3</w:t>
      </w:r>
      <w:r w:rsidRPr="00E060E7">
        <w:rPr>
          <w:rFonts w:ascii="仿宋_GB2312" w:eastAsia="仿宋_GB2312" w:hAnsi="宋体" w:hint="eastAsia"/>
          <w:bCs/>
          <w:sz w:val="32"/>
        </w:rPr>
        <w:t>个工作日内出具相应的保险凭证和保险发票，甲方在收到保险单和发票后在</w:t>
      </w:r>
      <w:r w:rsidRPr="00E060E7">
        <w:rPr>
          <w:rFonts w:ascii="仿宋_GB2312" w:eastAsia="仿宋_GB2312" w:hAnsi="宋体"/>
          <w:bCs/>
          <w:sz w:val="32"/>
        </w:rPr>
        <w:t>10</w:t>
      </w:r>
      <w:r w:rsidRPr="00E060E7">
        <w:rPr>
          <w:rFonts w:ascii="仿宋_GB2312" w:eastAsia="仿宋_GB2312" w:hAnsi="宋体" w:hint="eastAsia"/>
          <w:bCs/>
          <w:sz w:val="32"/>
        </w:rPr>
        <w:t>个工作日内支付保费。</w:t>
      </w:r>
    </w:p>
    <w:p w:rsidR="0092021B" w:rsidRPr="00547CCA" w:rsidRDefault="0092021B" w:rsidP="0092021B">
      <w:pPr>
        <w:adjustRightInd w:val="0"/>
        <w:snapToGrid w:val="0"/>
        <w:spacing w:line="500" w:lineRule="exact"/>
        <w:ind w:firstLineChars="200" w:firstLine="640"/>
        <w:rPr>
          <w:rFonts w:ascii="黑体" w:eastAsia="黑体" w:hAnsi="黑体"/>
          <w:sz w:val="32"/>
        </w:rPr>
      </w:pPr>
      <w:r w:rsidRPr="00547CCA">
        <w:rPr>
          <w:rFonts w:ascii="黑体" w:eastAsia="黑体" w:hAnsi="黑体" w:hint="eastAsia"/>
          <w:sz w:val="32"/>
        </w:rPr>
        <w:t>二、丙、</w:t>
      </w:r>
      <w:proofErr w:type="gramStart"/>
      <w:r w:rsidRPr="00547CCA">
        <w:rPr>
          <w:rFonts w:ascii="黑体" w:eastAsia="黑体" w:hAnsi="黑体" w:hint="eastAsia"/>
          <w:sz w:val="32"/>
        </w:rPr>
        <w:t>丁双方</w:t>
      </w:r>
      <w:proofErr w:type="gramEnd"/>
      <w:r w:rsidRPr="00547CCA">
        <w:rPr>
          <w:rFonts w:ascii="黑体" w:eastAsia="黑体" w:hAnsi="黑体" w:hint="eastAsia"/>
          <w:sz w:val="32"/>
        </w:rPr>
        <w:t>的权利与义务</w:t>
      </w:r>
    </w:p>
    <w:p w:rsidR="0092021B" w:rsidRPr="00E060E7" w:rsidRDefault="0092021B" w:rsidP="0092021B">
      <w:pPr>
        <w:adjustRightInd w:val="0"/>
        <w:snapToGrid w:val="0"/>
        <w:spacing w:line="500" w:lineRule="exact"/>
        <w:ind w:firstLineChars="200" w:firstLine="640"/>
        <w:rPr>
          <w:rFonts w:ascii="仿宋_GB2312" w:eastAsia="仿宋_GB2312"/>
          <w:sz w:val="32"/>
        </w:rPr>
      </w:pPr>
      <w:r w:rsidRPr="00E060E7">
        <w:rPr>
          <w:rFonts w:ascii="仿宋_GB2312" w:eastAsia="仿宋_GB2312" w:hAnsi="宋体"/>
          <w:sz w:val="32"/>
        </w:rPr>
        <w:t>1</w:t>
      </w:r>
      <w:r>
        <w:rPr>
          <w:rFonts w:ascii="仿宋_GB2312" w:eastAsia="仿宋_GB2312" w:hAnsi="宋体" w:hint="eastAsia"/>
          <w:sz w:val="32"/>
        </w:rPr>
        <w:t>.</w:t>
      </w:r>
      <w:r w:rsidRPr="00E060E7">
        <w:rPr>
          <w:rFonts w:ascii="仿宋_GB2312" w:eastAsia="仿宋_GB2312" w:hAnsi="宋体" w:hint="eastAsia"/>
          <w:sz w:val="32"/>
        </w:rPr>
        <w:t>丙、</w:t>
      </w:r>
      <w:proofErr w:type="gramStart"/>
      <w:r w:rsidRPr="00E060E7">
        <w:rPr>
          <w:rFonts w:ascii="仿宋_GB2312" w:eastAsia="仿宋_GB2312" w:hAnsi="宋体" w:hint="eastAsia"/>
          <w:sz w:val="32"/>
        </w:rPr>
        <w:t>丁双方</w:t>
      </w:r>
      <w:proofErr w:type="gramEnd"/>
      <w:r w:rsidRPr="00E060E7">
        <w:rPr>
          <w:rFonts w:ascii="仿宋_GB2312" w:eastAsia="仿宋_GB2312" w:hAnsi="宋体" w:hint="eastAsia"/>
          <w:sz w:val="32"/>
        </w:rPr>
        <w:t>应按本合同第七条约定的保险方案承保，办理承保手续。</w:t>
      </w:r>
    </w:p>
    <w:p w:rsidR="0092021B" w:rsidRPr="00E060E7" w:rsidRDefault="0092021B" w:rsidP="0092021B">
      <w:pPr>
        <w:adjustRightInd w:val="0"/>
        <w:snapToGrid w:val="0"/>
        <w:spacing w:line="500" w:lineRule="exact"/>
        <w:ind w:firstLineChars="200" w:firstLine="640"/>
        <w:rPr>
          <w:rFonts w:ascii="仿宋_GB2312" w:eastAsia="仿宋_GB2312"/>
          <w:b/>
          <w:color w:val="000000"/>
          <w:sz w:val="32"/>
        </w:rPr>
      </w:pPr>
      <w:r w:rsidRPr="00E060E7">
        <w:rPr>
          <w:rFonts w:ascii="仿宋_GB2312" w:eastAsia="仿宋_GB2312" w:hAnsi="宋体"/>
          <w:sz w:val="32"/>
        </w:rPr>
        <w:t>2</w:t>
      </w:r>
      <w:r>
        <w:rPr>
          <w:rFonts w:ascii="仿宋_GB2312" w:eastAsia="仿宋_GB2312" w:hAnsi="宋体" w:hint="eastAsia"/>
          <w:sz w:val="32"/>
        </w:rPr>
        <w:t>.</w:t>
      </w:r>
      <w:r w:rsidRPr="00E060E7">
        <w:rPr>
          <w:rFonts w:ascii="仿宋_GB2312" w:eastAsia="仿宋_GB2312" w:hAnsi="宋体" w:hint="eastAsia"/>
          <w:sz w:val="32"/>
        </w:rPr>
        <w:t>丙、</w:t>
      </w:r>
      <w:proofErr w:type="gramStart"/>
      <w:r w:rsidRPr="00E060E7">
        <w:rPr>
          <w:rFonts w:ascii="仿宋_GB2312" w:eastAsia="仿宋_GB2312" w:hAnsi="宋体" w:hint="eastAsia"/>
          <w:sz w:val="32"/>
        </w:rPr>
        <w:t>丁双方</w:t>
      </w:r>
      <w:proofErr w:type="gramEnd"/>
      <w:r w:rsidRPr="00E060E7">
        <w:rPr>
          <w:rFonts w:ascii="仿宋_GB2312" w:eastAsia="仿宋_GB2312" w:hAnsi="宋体" w:hint="eastAsia"/>
          <w:sz w:val="32"/>
        </w:rPr>
        <w:t>应提供校（园）</w:t>
      </w:r>
      <w:proofErr w:type="gramStart"/>
      <w:r w:rsidRPr="00E060E7">
        <w:rPr>
          <w:rFonts w:ascii="仿宋_GB2312" w:eastAsia="仿宋_GB2312" w:hAnsi="宋体" w:hint="eastAsia"/>
          <w:sz w:val="32"/>
        </w:rPr>
        <w:t>方责险</w:t>
      </w:r>
      <w:proofErr w:type="gramEnd"/>
      <w:r w:rsidRPr="00E060E7">
        <w:rPr>
          <w:rFonts w:ascii="仿宋_GB2312" w:eastAsia="仿宋_GB2312" w:hAnsi="宋体" w:hint="eastAsia"/>
          <w:sz w:val="32"/>
        </w:rPr>
        <w:t>简易服务手册，并做好相关保险知识宣传引导工作。</w:t>
      </w:r>
    </w:p>
    <w:p w:rsidR="0092021B" w:rsidRPr="00E060E7" w:rsidRDefault="0092021B" w:rsidP="0092021B">
      <w:pPr>
        <w:adjustRightInd w:val="0"/>
        <w:snapToGrid w:val="0"/>
        <w:spacing w:line="500" w:lineRule="exact"/>
        <w:ind w:firstLineChars="200" w:firstLine="640"/>
        <w:rPr>
          <w:rFonts w:ascii="仿宋_GB2312" w:eastAsia="仿宋_GB2312"/>
          <w:b/>
          <w:color w:val="000000"/>
          <w:sz w:val="32"/>
        </w:rPr>
      </w:pPr>
      <w:r w:rsidRPr="00E060E7">
        <w:rPr>
          <w:rFonts w:ascii="仿宋_GB2312" w:eastAsia="仿宋_GB2312" w:hAnsi="宋体"/>
          <w:sz w:val="32"/>
        </w:rPr>
        <w:t>3</w:t>
      </w:r>
      <w:r>
        <w:rPr>
          <w:rFonts w:ascii="仿宋_GB2312" w:eastAsia="仿宋_GB2312" w:hAnsi="宋体" w:hint="eastAsia"/>
          <w:sz w:val="32"/>
        </w:rPr>
        <w:t>.</w:t>
      </w:r>
      <w:r w:rsidRPr="00E060E7">
        <w:rPr>
          <w:rFonts w:ascii="仿宋_GB2312" w:eastAsia="仿宋_GB2312" w:hAnsi="宋体" w:hint="eastAsia"/>
          <w:sz w:val="32"/>
        </w:rPr>
        <w:t>丙、</w:t>
      </w:r>
      <w:proofErr w:type="gramStart"/>
      <w:r w:rsidRPr="00E060E7">
        <w:rPr>
          <w:rFonts w:ascii="仿宋_GB2312" w:eastAsia="仿宋_GB2312" w:hAnsi="宋体" w:hint="eastAsia"/>
          <w:sz w:val="32"/>
        </w:rPr>
        <w:t>丁双方</w:t>
      </w:r>
      <w:proofErr w:type="gramEnd"/>
      <w:r w:rsidRPr="00E060E7">
        <w:rPr>
          <w:rFonts w:ascii="仿宋_GB2312" w:eastAsia="仿宋_GB2312" w:hAnsi="宋体" w:hint="eastAsia"/>
          <w:sz w:val="32"/>
        </w:rPr>
        <w:t>不能单方面更改三方约定的保险条款、保险费率、赔付限额和宣传资料。</w:t>
      </w:r>
    </w:p>
    <w:p w:rsidR="0092021B" w:rsidRPr="00E060E7" w:rsidRDefault="0092021B" w:rsidP="0092021B">
      <w:pPr>
        <w:adjustRightInd w:val="0"/>
        <w:snapToGrid w:val="0"/>
        <w:spacing w:line="500" w:lineRule="exact"/>
        <w:ind w:firstLineChars="200" w:firstLine="640"/>
        <w:rPr>
          <w:rFonts w:ascii="仿宋_GB2312" w:eastAsia="仿宋_GB2312"/>
          <w:b/>
          <w:color w:val="000000"/>
          <w:sz w:val="32"/>
        </w:rPr>
      </w:pPr>
      <w:r w:rsidRPr="00E060E7">
        <w:rPr>
          <w:rFonts w:ascii="仿宋_GB2312" w:eastAsia="仿宋_GB2312" w:hAnsi="宋体"/>
          <w:sz w:val="32"/>
        </w:rPr>
        <w:t>4</w:t>
      </w:r>
      <w:r>
        <w:rPr>
          <w:rFonts w:ascii="仿宋_GB2312" w:eastAsia="仿宋_GB2312" w:hAnsi="宋体" w:hint="eastAsia"/>
          <w:sz w:val="32"/>
        </w:rPr>
        <w:t>.</w:t>
      </w:r>
      <w:r w:rsidRPr="00E060E7">
        <w:rPr>
          <w:rFonts w:ascii="仿宋_GB2312" w:eastAsia="仿宋_GB2312" w:hAnsi="宋体" w:hint="eastAsia"/>
          <w:sz w:val="32"/>
        </w:rPr>
        <w:t>丙、</w:t>
      </w:r>
      <w:proofErr w:type="gramStart"/>
      <w:r w:rsidRPr="00E060E7">
        <w:rPr>
          <w:rFonts w:ascii="仿宋_GB2312" w:eastAsia="仿宋_GB2312" w:hAnsi="宋体" w:hint="eastAsia"/>
          <w:sz w:val="32"/>
        </w:rPr>
        <w:t>丁双方</w:t>
      </w:r>
      <w:proofErr w:type="gramEnd"/>
      <w:r w:rsidRPr="00E060E7">
        <w:rPr>
          <w:rFonts w:ascii="仿宋_GB2312" w:eastAsia="仿宋_GB2312" w:hAnsi="宋体" w:hint="eastAsia"/>
          <w:sz w:val="32"/>
        </w:rPr>
        <w:t>应成立各自校（园）方责任保险理赔服务团队，由有经验的专业理赔人员负责具体的理赔服务工作。设立专门的服务热线电话，配备专用的车辆及相关的服务用具，以满足理赔服务的要求。</w:t>
      </w:r>
    </w:p>
    <w:p w:rsidR="0092021B" w:rsidRPr="00E060E7" w:rsidRDefault="0092021B" w:rsidP="0092021B">
      <w:pPr>
        <w:adjustRightInd w:val="0"/>
        <w:snapToGrid w:val="0"/>
        <w:spacing w:line="500" w:lineRule="exact"/>
        <w:ind w:firstLineChars="200" w:firstLine="640"/>
        <w:rPr>
          <w:rFonts w:ascii="仿宋_GB2312" w:eastAsia="仿宋_GB2312"/>
          <w:sz w:val="32"/>
        </w:rPr>
      </w:pPr>
      <w:r w:rsidRPr="00E060E7">
        <w:rPr>
          <w:rFonts w:ascii="仿宋_GB2312" w:eastAsia="仿宋_GB2312" w:hAnsi="宋体"/>
          <w:sz w:val="32"/>
        </w:rPr>
        <w:t>5</w:t>
      </w:r>
      <w:r>
        <w:rPr>
          <w:rFonts w:ascii="仿宋_GB2312" w:eastAsia="仿宋_GB2312" w:hAnsi="宋体" w:hint="eastAsia"/>
          <w:sz w:val="32"/>
        </w:rPr>
        <w:t>.</w:t>
      </w:r>
      <w:r w:rsidRPr="00E060E7">
        <w:rPr>
          <w:rFonts w:ascii="仿宋_GB2312" w:eastAsia="仿宋_GB2312" w:hAnsi="宋体" w:hint="eastAsia"/>
          <w:sz w:val="32"/>
        </w:rPr>
        <w:t>丙、</w:t>
      </w:r>
      <w:proofErr w:type="gramStart"/>
      <w:r w:rsidRPr="00E060E7">
        <w:rPr>
          <w:rFonts w:ascii="仿宋_GB2312" w:eastAsia="仿宋_GB2312" w:hAnsi="宋体" w:hint="eastAsia"/>
          <w:sz w:val="32"/>
        </w:rPr>
        <w:t>丁双方</w:t>
      </w:r>
      <w:proofErr w:type="gramEnd"/>
      <w:r w:rsidRPr="00E060E7">
        <w:rPr>
          <w:rFonts w:ascii="仿宋_GB2312" w:eastAsia="仿宋_GB2312" w:hAnsi="宋体" w:hint="eastAsia"/>
          <w:sz w:val="32"/>
        </w:rPr>
        <w:t>应提供必要的法律援助服务</w:t>
      </w:r>
      <w:r w:rsidRPr="00E060E7">
        <w:rPr>
          <w:rFonts w:ascii="仿宋_GB2312" w:eastAsia="仿宋_GB2312" w:hAnsi="宋体"/>
          <w:sz w:val="32"/>
        </w:rPr>
        <w:t>:</w:t>
      </w:r>
      <w:r w:rsidRPr="00E060E7">
        <w:rPr>
          <w:rFonts w:ascii="仿宋_GB2312" w:eastAsia="仿宋_GB2312" w:hAnsi="宋体" w:hint="eastAsia"/>
          <w:sz w:val="32"/>
        </w:rPr>
        <w:t>成立专门的法律服务小组，在发生校内（外）人身伤害事故时，协助学校妥善处理善后事宜，对学校提供法律和保险方面的援助，减少学校的经济损失和社会纠纷。</w:t>
      </w:r>
    </w:p>
    <w:p w:rsidR="0092021B" w:rsidRPr="00E060E7" w:rsidRDefault="0092021B" w:rsidP="0092021B">
      <w:pPr>
        <w:adjustRightInd w:val="0"/>
        <w:snapToGrid w:val="0"/>
        <w:spacing w:line="500" w:lineRule="exact"/>
        <w:ind w:firstLineChars="200" w:firstLine="640"/>
        <w:rPr>
          <w:rFonts w:ascii="仿宋_GB2312" w:eastAsia="仿宋_GB2312"/>
          <w:sz w:val="32"/>
        </w:rPr>
      </w:pPr>
      <w:r w:rsidRPr="00E060E7">
        <w:rPr>
          <w:rFonts w:ascii="仿宋_GB2312" w:eastAsia="仿宋_GB2312" w:hAnsi="宋体"/>
          <w:sz w:val="32"/>
        </w:rPr>
        <w:t>6</w:t>
      </w:r>
      <w:r>
        <w:rPr>
          <w:rFonts w:ascii="仿宋_GB2312" w:eastAsia="仿宋_GB2312" w:hAnsi="宋体" w:hint="eastAsia"/>
          <w:sz w:val="32"/>
        </w:rPr>
        <w:t>.</w:t>
      </w:r>
      <w:r w:rsidRPr="00E060E7">
        <w:rPr>
          <w:rFonts w:ascii="仿宋_GB2312" w:eastAsia="仿宋_GB2312" w:hAnsi="宋体" w:hint="eastAsia"/>
          <w:sz w:val="32"/>
        </w:rPr>
        <w:t>诉讼服务</w:t>
      </w:r>
      <w:r w:rsidRPr="00E060E7">
        <w:rPr>
          <w:rFonts w:ascii="仿宋_GB2312" w:eastAsia="仿宋_GB2312" w:hAnsi="宋体"/>
          <w:sz w:val="32"/>
        </w:rPr>
        <w:t>:</w:t>
      </w:r>
      <w:r w:rsidRPr="00E060E7">
        <w:rPr>
          <w:rFonts w:ascii="仿宋_GB2312" w:eastAsia="仿宋_GB2312" w:hAnsi="宋体" w:hint="eastAsia"/>
          <w:sz w:val="32"/>
        </w:rPr>
        <w:t>对于法院判决中未提及的由学校支出的与所诉讼案件有关的合理费用，丙、</w:t>
      </w:r>
      <w:proofErr w:type="gramStart"/>
      <w:r w:rsidRPr="00E060E7">
        <w:rPr>
          <w:rFonts w:ascii="仿宋_GB2312" w:eastAsia="仿宋_GB2312" w:hAnsi="宋体" w:hint="eastAsia"/>
          <w:sz w:val="32"/>
        </w:rPr>
        <w:t>丁双方</w:t>
      </w:r>
      <w:proofErr w:type="gramEnd"/>
      <w:r w:rsidRPr="00E060E7">
        <w:rPr>
          <w:rFonts w:ascii="仿宋_GB2312" w:eastAsia="仿宋_GB2312" w:hAnsi="宋体" w:hint="eastAsia"/>
          <w:sz w:val="32"/>
        </w:rPr>
        <w:t>应予赔付，同时负责相关法律费用。</w:t>
      </w:r>
    </w:p>
    <w:p w:rsidR="0092021B" w:rsidRPr="00E060E7" w:rsidRDefault="0092021B" w:rsidP="0092021B">
      <w:pPr>
        <w:adjustRightInd w:val="0"/>
        <w:snapToGrid w:val="0"/>
        <w:spacing w:line="500" w:lineRule="exact"/>
        <w:ind w:firstLineChars="200" w:firstLine="640"/>
        <w:rPr>
          <w:rFonts w:ascii="仿宋_GB2312" w:eastAsia="仿宋_GB2312"/>
          <w:sz w:val="32"/>
        </w:rPr>
      </w:pPr>
      <w:r w:rsidRPr="00E060E7">
        <w:rPr>
          <w:rFonts w:ascii="仿宋_GB2312" w:eastAsia="仿宋_GB2312" w:hAnsi="宋体"/>
          <w:sz w:val="32"/>
        </w:rPr>
        <w:t>7</w:t>
      </w:r>
      <w:r>
        <w:rPr>
          <w:rFonts w:ascii="仿宋_GB2312" w:eastAsia="仿宋_GB2312" w:hAnsi="宋体" w:hint="eastAsia"/>
          <w:sz w:val="32"/>
        </w:rPr>
        <w:t>.</w:t>
      </w:r>
      <w:r w:rsidRPr="00E060E7">
        <w:rPr>
          <w:rFonts w:ascii="仿宋_GB2312" w:eastAsia="仿宋_GB2312" w:hAnsi="宋体" w:hint="eastAsia"/>
          <w:sz w:val="32"/>
        </w:rPr>
        <w:t>简易定责服务</w:t>
      </w:r>
      <w:r w:rsidRPr="00E060E7">
        <w:rPr>
          <w:rFonts w:ascii="仿宋_GB2312" w:eastAsia="仿宋_GB2312" w:hAnsi="宋体"/>
          <w:sz w:val="32"/>
        </w:rPr>
        <w:t>:</w:t>
      </w:r>
      <w:r w:rsidRPr="00E060E7">
        <w:rPr>
          <w:rFonts w:ascii="仿宋_GB2312" w:eastAsia="仿宋_GB2312" w:hAnsi="宋体" w:hint="eastAsia"/>
          <w:sz w:val="32"/>
        </w:rPr>
        <w:t>对于校（园）方责任不明确的案件，丙、</w:t>
      </w:r>
      <w:proofErr w:type="gramStart"/>
      <w:r w:rsidRPr="00E060E7">
        <w:rPr>
          <w:rFonts w:ascii="仿宋_GB2312" w:eastAsia="仿宋_GB2312" w:hAnsi="宋体" w:hint="eastAsia"/>
          <w:sz w:val="32"/>
        </w:rPr>
        <w:t>丁双方</w:t>
      </w:r>
      <w:proofErr w:type="gramEnd"/>
      <w:r w:rsidRPr="00E060E7">
        <w:rPr>
          <w:rFonts w:ascii="仿宋_GB2312" w:eastAsia="仿宋_GB2312" w:hAnsi="宋体" w:hint="eastAsia"/>
          <w:sz w:val="32"/>
        </w:rPr>
        <w:t>应当依照相关法律法规征求相关部门的意见，做出最终定责，及时进行赔付。</w:t>
      </w:r>
    </w:p>
    <w:p w:rsidR="0092021B" w:rsidRPr="00E060E7" w:rsidRDefault="0092021B" w:rsidP="0092021B">
      <w:pPr>
        <w:adjustRightInd w:val="0"/>
        <w:snapToGrid w:val="0"/>
        <w:spacing w:line="500" w:lineRule="exact"/>
        <w:ind w:firstLineChars="200" w:firstLine="640"/>
        <w:rPr>
          <w:rFonts w:ascii="仿宋_GB2312" w:eastAsia="仿宋_GB2312"/>
          <w:sz w:val="32"/>
        </w:rPr>
      </w:pPr>
      <w:r w:rsidRPr="00E060E7">
        <w:rPr>
          <w:rFonts w:ascii="仿宋_GB2312" w:eastAsia="仿宋_GB2312" w:hAnsi="宋体"/>
          <w:sz w:val="32"/>
        </w:rPr>
        <w:t>8</w:t>
      </w:r>
      <w:r>
        <w:rPr>
          <w:rFonts w:ascii="仿宋_GB2312" w:eastAsia="仿宋_GB2312" w:hAnsi="宋体" w:hint="eastAsia"/>
          <w:sz w:val="32"/>
        </w:rPr>
        <w:t>.</w:t>
      </w:r>
      <w:r w:rsidRPr="00E060E7">
        <w:rPr>
          <w:rFonts w:ascii="仿宋_GB2312" w:eastAsia="仿宋_GB2312" w:hAnsi="宋体" w:hint="eastAsia"/>
          <w:sz w:val="32"/>
        </w:rPr>
        <w:t>重大事故协调处理服务</w:t>
      </w:r>
      <w:r w:rsidRPr="00E060E7">
        <w:rPr>
          <w:rFonts w:ascii="仿宋_GB2312" w:eastAsia="仿宋_GB2312" w:hAnsi="宋体"/>
          <w:sz w:val="32"/>
        </w:rPr>
        <w:t xml:space="preserve">: </w:t>
      </w:r>
      <w:r w:rsidRPr="00E060E7">
        <w:rPr>
          <w:rFonts w:ascii="仿宋_GB2312" w:eastAsia="仿宋_GB2312" w:hAnsi="宋体" w:hint="eastAsia"/>
          <w:sz w:val="32"/>
        </w:rPr>
        <w:t>丙、</w:t>
      </w:r>
      <w:proofErr w:type="gramStart"/>
      <w:r w:rsidRPr="00E060E7">
        <w:rPr>
          <w:rFonts w:ascii="仿宋_GB2312" w:eastAsia="仿宋_GB2312" w:hAnsi="宋体" w:hint="eastAsia"/>
          <w:sz w:val="32"/>
        </w:rPr>
        <w:t>丁双方</w:t>
      </w:r>
      <w:proofErr w:type="gramEnd"/>
      <w:r w:rsidRPr="00E060E7">
        <w:rPr>
          <w:rFonts w:ascii="仿宋_GB2312" w:eastAsia="仿宋_GB2312" w:hAnsi="宋体" w:hint="eastAsia"/>
          <w:sz w:val="32"/>
        </w:rPr>
        <w:t>应当配合教育行政管理部门、学校和教育风险管理顾问，组建“重大事故临时处理小组”，妥善处理纠纷，缓解社会矛盾。</w:t>
      </w:r>
    </w:p>
    <w:p w:rsidR="0092021B" w:rsidRPr="00E060E7" w:rsidRDefault="0092021B" w:rsidP="0092021B">
      <w:pPr>
        <w:adjustRightInd w:val="0"/>
        <w:snapToGrid w:val="0"/>
        <w:spacing w:line="500" w:lineRule="exact"/>
        <w:ind w:firstLineChars="200" w:firstLine="640"/>
        <w:rPr>
          <w:rFonts w:ascii="仿宋_GB2312" w:eastAsia="仿宋_GB2312" w:hint="eastAsia"/>
          <w:sz w:val="32"/>
        </w:rPr>
      </w:pPr>
      <w:r w:rsidRPr="00E060E7">
        <w:rPr>
          <w:rFonts w:ascii="仿宋_GB2312" w:eastAsia="仿宋_GB2312" w:hAnsi="宋体"/>
          <w:sz w:val="32"/>
        </w:rPr>
        <w:t>9</w:t>
      </w:r>
      <w:r>
        <w:rPr>
          <w:rFonts w:ascii="仿宋_GB2312" w:eastAsia="仿宋_GB2312" w:hAnsi="宋体" w:hint="eastAsia"/>
          <w:sz w:val="32"/>
        </w:rPr>
        <w:t>.</w:t>
      </w:r>
      <w:r w:rsidRPr="00E060E7">
        <w:rPr>
          <w:rFonts w:ascii="仿宋_GB2312" w:eastAsia="仿宋_GB2312" w:hAnsi="宋体" w:hint="eastAsia"/>
          <w:sz w:val="32"/>
        </w:rPr>
        <w:t>丙、</w:t>
      </w:r>
      <w:proofErr w:type="gramStart"/>
      <w:r w:rsidRPr="00E060E7">
        <w:rPr>
          <w:rFonts w:ascii="仿宋_GB2312" w:eastAsia="仿宋_GB2312" w:hAnsi="宋体" w:hint="eastAsia"/>
          <w:sz w:val="32"/>
        </w:rPr>
        <w:t>丁双方</w:t>
      </w:r>
      <w:proofErr w:type="gramEnd"/>
      <w:r w:rsidRPr="00E060E7">
        <w:rPr>
          <w:rFonts w:ascii="仿宋_GB2312" w:eastAsia="仿宋_GB2312" w:hAnsi="宋体" w:hint="eastAsia"/>
          <w:sz w:val="32"/>
        </w:rPr>
        <w:t>负责受理案件报案、咨询、资料收集、赔案提</w:t>
      </w:r>
      <w:r w:rsidRPr="00E060E7">
        <w:rPr>
          <w:rFonts w:ascii="仿宋_GB2312" w:eastAsia="仿宋_GB2312" w:hAnsi="宋体" w:hint="eastAsia"/>
          <w:sz w:val="32"/>
        </w:rPr>
        <w:lastRenderedPageBreak/>
        <w:t>交，并及时向甲、乙双方反馈案件进度，不断完善校（园）方责任险报案系统的数据登录及数据分析，并将典型案例整理、分析，在</w:t>
      </w:r>
      <w:r w:rsidRPr="00E060E7">
        <w:rPr>
          <w:rFonts w:ascii="仿宋_GB2312" w:eastAsia="仿宋_GB2312" w:hAnsi="宋体" w:hint="eastAsia"/>
          <w:b/>
          <w:sz w:val="32"/>
        </w:rPr>
        <w:t>每季度最后月份的</w:t>
      </w:r>
      <w:r w:rsidRPr="00E060E7">
        <w:rPr>
          <w:rFonts w:ascii="仿宋_GB2312" w:eastAsia="仿宋_GB2312" w:hAnsi="宋体"/>
          <w:b/>
          <w:sz w:val="32"/>
        </w:rPr>
        <w:t>15</w:t>
      </w:r>
      <w:r w:rsidRPr="00E060E7">
        <w:rPr>
          <w:rFonts w:ascii="仿宋_GB2312" w:eastAsia="仿宋_GB2312" w:hAnsi="宋体" w:hint="eastAsia"/>
          <w:b/>
          <w:sz w:val="32"/>
        </w:rPr>
        <w:t>日</w:t>
      </w:r>
      <w:r w:rsidRPr="00E060E7">
        <w:rPr>
          <w:rFonts w:ascii="仿宋_GB2312" w:eastAsia="仿宋_GB2312" w:hAnsi="宋体" w:hint="eastAsia"/>
          <w:sz w:val="32"/>
        </w:rPr>
        <w:t>将数据报表发给乙方，由乙方统一整理、分析汇编至《校园安全风险管理》期刊，以供教育主管部门更好制订校园安全风险防范和校园安全风险转移制度。</w:t>
      </w:r>
    </w:p>
    <w:p w:rsidR="0092021B" w:rsidRPr="00547CCA" w:rsidRDefault="0092021B" w:rsidP="0092021B">
      <w:pPr>
        <w:adjustRightInd w:val="0"/>
        <w:snapToGrid w:val="0"/>
        <w:spacing w:line="500" w:lineRule="exact"/>
        <w:ind w:firstLineChars="200" w:firstLine="640"/>
        <w:rPr>
          <w:rFonts w:ascii="黑体" w:eastAsia="黑体" w:hAnsi="黑体"/>
          <w:sz w:val="32"/>
        </w:rPr>
      </w:pPr>
      <w:r w:rsidRPr="00547CCA">
        <w:rPr>
          <w:rFonts w:ascii="黑体" w:eastAsia="黑体" w:hAnsi="黑体" w:hint="eastAsia"/>
          <w:sz w:val="32"/>
        </w:rPr>
        <w:t>三、乙方的权利与义务</w:t>
      </w:r>
    </w:p>
    <w:p w:rsidR="0092021B" w:rsidRPr="00E060E7" w:rsidRDefault="0092021B" w:rsidP="0092021B">
      <w:pPr>
        <w:adjustRightInd w:val="0"/>
        <w:snapToGrid w:val="0"/>
        <w:spacing w:line="500" w:lineRule="exact"/>
        <w:ind w:firstLineChars="200" w:firstLine="640"/>
        <w:rPr>
          <w:rFonts w:ascii="仿宋_GB2312" w:eastAsia="仿宋_GB2312"/>
          <w:sz w:val="32"/>
        </w:rPr>
      </w:pPr>
      <w:r w:rsidRPr="00E060E7">
        <w:rPr>
          <w:rFonts w:ascii="仿宋_GB2312" w:eastAsia="仿宋_GB2312" w:hAnsi="宋体"/>
          <w:sz w:val="32"/>
        </w:rPr>
        <w:t>1</w:t>
      </w:r>
      <w:r>
        <w:rPr>
          <w:rFonts w:ascii="仿宋_GB2312" w:eastAsia="仿宋_GB2312" w:hAnsi="宋体" w:hint="eastAsia"/>
          <w:sz w:val="32"/>
        </w:rPr>
        <w:t>.</w:t>
      </w:r>
      <w:r w:rsidRPr="00E060E7">
        <w:rPr>
          <w:rFonts w:ascii="仿宋_GB2312" w:eastAsia="仿宋_GB2312" w:hAnsi="宋体" w:hint="eastAsia"/>
          <w:sz w:val="32"/>
        </w:rPr>
        <w:t>乙方在提供风险管理服务时，应协助甲方办理投保和索赔手续。</w:t>
      </w:r>
    </w:p>
    <w:p w:rsidR="0092021B" w:rsidRPr="00E060E7" w:rsidRDefault="0092021B" w:rsidP="0092021B">
      <w:pPr>
        <w:adjustRightInd w:val="0"/>
        <w:snapToGrid w:val="0"/>
        <w:spacing w:line="500" w:lineRule="exact"/>
        <w:ind w:firstLineChars="200" w:firstLine="640"/>
        <w:rPr>
          <w:rFonts w:ascii="仿宋_GB2312" w:eastAsia="仿宋_GB2312"/>
          <w:sz w:val="32"/>
        </w:rPr>
      </w:pPr>
      <w:r w:rsidRPr="00E060E7">
        <w:rPr>
          <w:rFonts w:ascii="仿宋_GB2312" w:eastAsia="仿宋_GB2312" w:hAnsi="宋体"/>
          <w:sz w:val="32"/>
        </w:rPr>
        <w:t>2</w:t>
      </w:r>
      <w:r>
        <w:rPr>
          <w:rFonts w:ascii="仿宋_GB2312" w:eastAsia="仿宋_GB2312" w:hAnsi="宋体" w:hint="eastAsia"/>
          <w:sz w:val="32"/>
        </w:rPr>
        <w:t>.</w:t>
      </w:r>
      <w:r w:rsidRPr="00E060E7">
        <w:rPr>
          <w:rFonts w:ascii="仿宋_GB2312" w:eastAsia="仿宋_GB2312" w:hAnsi="宋体" w:hint="eastAsia"/>
          <w:sz w:val="32"/>
        </w:rPr>
        <w:t>乙方在提供风险管理服务时，不能单方更改三方约定的保险条款、保险费率、赔付限额和宣传资料。</w:t>
      </w:r>
    </w:p>
    <w:p w:rsidR="0092021B" w:rsidRPr="00E060E7" w:rsidRDefault="0092021B" w:rsidP="0092021B">
      <w:pPr>
        <w:adjustRightInd w:val="0"/>
        <w:snapToGrid w:val="0"/>
        <w:spacing w:line="500" w:lineRule="exact"/>
        <w:ind w:firstLineChars="200" w:firstLine="640"/>
        <w:rPr>
          <w:rFonts w:ascii="仿宋_GB2312" w:eastAsia="仿宋_GB2312"/>
          <w:sz w:val="32"/>
        </w:rPr>
      </w:pPr>
      <w:r w:rsidRPr="00E060E7">
        <w:rPr>
          <w:rFonts w:ascii="仿宋_GB2312" w:eastAsia="仿宋_GB2312" w:hAnsi="宋体"/>
          <w:sz w:val="32"/>
        </w:rPr>
        <w:t>3</w:t>
      </w:r>
      <w:r>
        <w:rPr>
          <w:rFonts w:ascii="仿宋_GB2312" w:eastAsia="仿宋_GB2312" w:hAnsi="宋体" w:hint="eastAsia"/>
          <w:sz w:val="32"/>
        </w:rPr>
        <w:t>.</w:t>
      </w:r>
      <w:r w:rsidRPr="00E060E7">
        <w:rPr>
          <w:rFonts w:ascii="仿宋_GB2312" w:eastAsia="仿宋_GB2312" w:hAnsi="宋体" w:hint="eastAsia"/>
          <w:sz w:val="32"/>
        </w:rPr>
        <w:t>未经丙、</w:t>
      </w:r>
      <w:proofErr w:type="gramStart"/>
      <w:r w:rsidRPr="00E060E7">
        <w:rPr>
          <w:rFonts w:ascii="仿宋_GB2312" w:eastAsia="仿宋_GB2312" w:hAnsi="宋体" w:hint="eastAsia"/>
          <w:sz w:val="32"/>
        </w:rPr>
        <w:t>丁双方</w:t>
      </w:r>
      <w:proofErr w:type="gramEnd"/>
      <w:r w:rsidRPr="00E060E7">
        <w:rPr>
          <w:rFonts w:ascii="仿宋_GB2312" w:eastAsia="仿宋_GB2312" w:hAnsi="宋体" w:hint="eastAsia"/>
          <w:sz w:val="32"/>
        </w:rPr>
        <w:t>同意，不得修改、印刷乙方所提供的辅助单证和宣传资料。</w:t>
      </w:r>
    </w:p>
    <w:p w:rsidR="0092021B" w:rsidRPr="00E060E7" w:rsidRDefault="0092021B" w:rsidP="0092021B">
      <w:pPr>
        <w:adjustRightInd w:val="0"/>
        <w:snapToGrid w:val="0"/>
        <w:spacing w:line="500" w:lineRule="exact"/>
        <w:ind w:firstLineChars="200" w:firstLine="640"/>
        <w:rPr>
          <w:rFonts w:ascii="仿宋_GB2312" w:eastAsia="仿宋_GB2312"/>
          <w:sz w:val="32"/>
        </w:rPr>
      </w:pPr>
      <w:r w:rsidRPr="00E060E7">
        <w:rPr>
          <w:rFonts w:ascii="仿宋_GB2312" w:eastAsia="仿宋_GB2312" w:hAnsi="宋体"/>
          <w:sz w:val="32"/>
        </w:rPr>
        <w:t>4</w:t>
      </w:r>
      <w:r>
        <w:rPr>
          <w:rFonts w:ascii="仿宋_GB2312" w:eastAsia="仿宋_GB2312" w:hAnsi="宋体" w:hint="eastAsia"/>
          <w:sz w:val="32"/>
        </w:rPr>
        <w:t>.</w:t>
      </w:r>
      <w:r w:rsidRPr="00E060E7">
        <w:rPr>
          <w:rFonts w:ascii="仿宋_GB2312" w:eastAsia="仿宋_GB2312" w:hAnsi="宋体" w:hint="eastAsia"/>
          <w:sz w:val="32"/>
        </w:rPr>
        <w:t>乙方按要求设立保险费专用账户和经纪佣金、风险管理经费的专用账户。</w:t>
      </w:r>
    </w:p>
    <w:p w:rsidR="0092021B" w:rsidRPr="00E060E7" w:rsidRDefault="0092021B" w:rsidP="0092021B">
      <w:pPr>
        <w:adjustRightInd w:val="0"/>
        <w:snapToGrid w:val="0"/>
        <w:spacing w:line="500" w:lineRule="exact"/>
        <w:ind w:firstLineChars="200" w:firstLine="640"/>
        <w:rPr>
          <w:rFonts w:ascii="仿宋_GB2312" w:eastAsia="仿宋_GB2312"/>
          <w:sz w:val="32"/>
        </w:rPr>
      </w:pPr>
      <w:r w:rsidRPr="00E060E7">
        <w:rPr>
          <w:rFonts w:ascii="仿宋_GB2312" w:eastAsia="仿宋_GB2312" w:hAnsi="宋体"/>
          <w:sz w:val="32"/>
        </w:rPr>
        <w:t>5</w:t>
      </w:r>
      <w:r>
        <w:rPr>
          <w:rFonts w:ascii="仿宋_GB2312" w:eastAsia="仿宋_GB2312" w:hAnsi="宋体" w:hint="eastAsia"/>
          <w:sz w:val="32"/>
        </w:rPr>
        <w:t>.</w:t>
      </w:r>
      <w:r w:rsidRPr="00E060E7">
        <w:rPr>
          <w:rFonts w:ascii="仿宋_GB2312" w:eastAsia="仿宋_GB2312" w:hAnsi="宋体" w:hint="eastAsia"/>
          <w:sz w:val="32"/>
        </w:rPr>
        <w:t>乙方负责协助甲方报案、跟踪案件进展，及时与丙丁方联系取得校（园）方责任保险报案系统的数据及做数据分析、典型案例整理、分析上报。</w:t>
      </w:r>
    </w:p>
    <w:p w:rsidR="0092021B" w:rsidRPr="00E060E7" w:rsidRDefault="0092021B" w:rsidP="0092021B">
      <w:pPr>
        <w:adjustRightInd w:val="0"/>
        <w:snapToGrid w:val="0"/>
        <w:spacing w:line="500" w:lineRule="exact"/>
        <w:ind w:firstLineChars="200" w:firstLine="640"/>
        <w:rPr>
          <w:rFonts w:ascii="仿宋_GB2312" w:eastAsia="仿宋_GB2312"/>
          <w:sz w:val="32"/>
        </w:rPr>
      </w:pPr>
      <w:r w:rsidRPr="00E060E7">
        <w:rPr>
          <w:rFonts w:ascii="仿宋_GB2312" w:eastAsia="仿宋_GB2312" w:hAnsi="宋体" w:hint="eastAsia"/>
          <w:sz w:val="32"/>
        </w:rPr>
        <w:t>第十条</w:t>
      </w:r>
      <w:r w:rsidRPr="00E060E7">
        <w:rPr>
          <w:rFonts w:ascii="仿宋_GB2312" w:eastAsia="仿宋_GB2312" w:hAnsi="宋体"/>
          <w:sz w:val="32"/>
        </w:rPr>
        <w:t xml:space="preserve"> </w:t>
      </w:r>
      <w:r w:rsidRPr="00E060E7">
        <w:rPr>
          <w:rFonts w:ascii="仿宋_GB2312" w:eastAsia="仿宋_GB2312" w:hAnsi="宋体" w:hint="eastAsia"/>
          <w:sz w:val="32"/>
        </w:rPr>
        <w:t>协议的变更和终止</w:t>
      </w:r>
    </w:p>
    <w:p w:rsidR="0092021B" w:rsidRPr="00E060E7" w:rsidRDefault="0092021B" w:rsidP="0092021B">
      <w:pPr>
        <w:adjustRightInd w:val="0"/>
        <w:snapToGrid w:val="0"/>
        <w:spacing w:line="500" w:lineRule="exact"/>
        <w:ind w:firstLineChars="200" w:firstLine="640"/>
        <w:rPr>
          <w:rFonts w:ascii="仿宋_GB2312" w:eastAsia="仿宋_GB2312"/>
          <w:sz w:val="32"/>
        </w:rPr>
      </w:pPr>
      <w:r w:rsidRPr="00E060E7">
        <w:rPr>
          <w:rFonts w:ascii="仿宋_GB2312" w:eastAsia="仿宋_GB2312" w:hAnsi="宋体" w:hint="eastAsia"/>
          <w:sz w:val="32"/>
        </w:rPr>
        <w:t>一、本合同生效后，甲、乙、丙、丁四方应严格遵照执行，任何一方不得变更。如因国家法律、法规、规章、政策等不可抗拒的原因需要变更，应提前</w:t>
      </w:r>
      <w:r w:rsidRPr="00E060E7">
        <w:rPr>
          <w:rFonts w:ascii="仿宋_GB2312" w:eastAsia="仿宋_GB2312" w:hAnsi="宋体"/>
          <w:sz w:val="32"/>
        </w:rPr>
        <w:t>30</w:t>
      </w:r>
      <w:r w:rsidRPr="00E060E7">
        <w:rPr>
          <w:rFonts w:ascii="仿宋_GB2312" w:eastAsia="仿宋_GB2312" w:hAnsi="宋体" w:hint="eastAsia"/>
          <w:sz w:val="32"/>
        </w:rPr>
        <w:t>天以书面形式通知其余三方，经四方协商达成一致后方可变更。</w:t>
      </w:r>
    </w:p>
    <w:p w:rsidR="0092021B" w:rsidRPr="00E060E7" w:rsidRDefault="0092021B" w:rsidP="0092021B">
      <w:pPr>
        <w:adjustRightInd w:val="0"/>
        <w:snapToGrid w:val="0"/>
        <w:spacing w:line="500" w:lineRule="exact"/>
        <w:ind w:firstLineChars="200" w:firstLine="640"/>
        <w:rPr>
          <w:rFonts w:ascii="仿宋_GB2312" w:eastAsia="仿宋_GB2312"/>
          <w:sz w:val="32"/>
        </w:rPr>
      </w:pPr>
      <w:r w:rsidRPr="00E060E7">
        <w:rPr>
          <w:rFonts w:ascii="仿宋_GB2312" w:eastAsia="仿宋_GB2312" w:hAnsi="宋体" w:hint="eastAsia"/>
          <w:sz w:val="32"/>
        </w:rPr>
        <w:t>二、甲、乙、丙、丁四方中任何一方欲终止本合同，应提前</w:t>
      </w:r>
      <w:r w:rsidRPr="00E060E7">
        <w:rPr>
          <w:rFonts w:ascii="仿宋_GB2312" w:eastAsia="仿宋_GB2312" w:hAnsi="宋体"/>
          <w:sz w:val="32"/>
        </w:rPr>
        <w:t>30</w:t>
      </w:r>
      <w:r w:rsidRPr="00E060E7">
        <w:rPr>
          <w:rFonts w:ascii="仿宋_GB2312" w:eastAsia="仿宋_GB2312" w:hAnsi="宋体" w:hint="eastAsia"/>
          <w:sz w:val="32"/>
        </w:rPr>
        <w:t>天以书面方式通知其余三方，除本合同另有约定外，经四方协商一致并达成书面协议后，可解除本合同。</w:t>
      </w:r>
    </w:p>
    <w:p w:rsidR="0092021B" w:rsidRPr="00E060E7" w:rsidRDefault="0092021B" w:rsidP="0092021B">
      <w:pPr>
        <w:adjustRightInd w:val="0"/>
        <w:snapToGrid w:val="0"/>
        <w:spacing w:line="500" w:lineRule="exact"/>
        <w:ind w:firstLineChars="200" w:firstLine="640"/>
        <w:rPr>
          <w:rFonts w:ascii="仿宋_GB2312" w:eastAsia="仿宋_GB2312"/>
          <w:sz w:val="32"/>
        </w:rPr>
      </w:pPr>
      <w:r w:rsidRPr="00E060E7">
        <w:rPr>
          <w:rFonts w:ascii="仿宋_GB2312" w:eastAsia="仿宋_GB2312" w:hAnsi="宋体" w:hint="eastAsia"/>
          <w:sz w:val="32"/>
        </w:rPr>
        <w:t>三、在终止本合同后，对于终止前所签订的而仍未到期的保险合同，甲、乙、丙、丁四方仍须承担各自应尽的义务和责任，</w:t>
      </w:r>
      <w:r w:rsidRPr="00E060E7">
        <w:rPr>
          <w:rFonts w:ascii="仿宋_GB2312" w:eastAsia="仿宋_GB2312" w:hAnsi="宋体" w:hint="eastAsia"/>
          <w:sz w:val="32"/>
        </w:rPr>
        <w:lastRenderedPageBreak/>
        <w:t>直至保险合同期满。</w:t>
      </w:r>
    </w:p>
    <w:p w:rsidR="0092021B" w:rsidRPr="00E060E7" w:rsidRDefault="0092021B" w:rsidP="0092021B">
      <w:pPr>
        <w:adjustRightInd w:val="0"/>
        <w:snapToGrid w:val="0"/>
        <w:spacing w:line="500" w:lineRule="exact"/>
        <w:ind w:firstLineChars="200" w:firstLine="640"/>
        <w:rPr>
          <w:rFonts w:ascii="仿宋_GB2312" w:eastAsia="仿宋_GB2312"/>
          <w:sz w:val="32"/>
        </w:rPr>
      </w:pPr>
      <w:r w:rsidRPr="00E060E7">
        <w:rPr>
          <w:rFonts w:ascii="仿宋_GB2312" w:eastAsia="仿宋_GB2312" w:hAnsi="宋体" w:hint="eastAsia"/>
          <w:sz w:val="32"/>
        </w:rPr>
        <w:t>四、在合同有效期内，按照本合同的约定，由于不可抗力致使本协议不能继续履行的，可以提前终止或解除合同。</w:t>
      </w:r>
    </w:p>
    <w:p w:rsidR="0092021B" w:rsidRPr="00E060E7" w:rsidRDefault="0092021B" w:rsidP="0092021B">
      <w:pPr>
        <w:adjustRightInd w:val="0"/>
        <w:snapToGrid w:val="0"/>
        <w:spacing w:line="500" w:lineRule="exact"/>
        <w:ind w:firstLineChars="200" w:firstLine="640"/>
        <w:rPr>
          <w:rFonts w:ascii="仿宋_GB2312" w:eastAsia="仿宋_GB2312"/>
          <w:sz w:val="32"/>
        </w:rPr>
      </w:pPr>
      <w:r w:rsidRPr="00E060E7">
        <w:rPr>
          <w:rFonts w:ascii="仿宋_GB2312" w:eastAsia="仿宋_GB2312" w:hAnsi="宋体" w:hint="eastAsia"/>
          <w:sz w:val="32"/>
        </w:rPr>
        <w:t>五、本合同终止或解除后</w:t>
      </w:r>
      <w:r w:rsidRPr="00E060E7">
        <w:rPr>
          <w:rFonts w:ascii="仿宋_GB2312" w:eastAsia="仿宋_GB2312" w:hAnsi="宋体"/>
          <w:sz w:val="32"/>
        </w:rPr>
        <w:t>30</w:t>
      </w:r>
      <w:r w:rsidRPr="00E060E7">
        <w:rPr>
          <w:rFonts w:ascii="仿宋_GB2312" w:eastAsia="仿宋_GB2312" w:hAnsi="宋体" w:hint="eastAsia"/>
          <w:sz w:val="32"/>
        </w:rPr>
        <w:t>日内，甲、乙、丙、丁四方应当将合同内涉及与合作产品相关的全部单证、资料等文件交还给提供方，甲、乙、丙、丁四方未结清的保险费、经纪佣金应当结清。</w:t>
      </w:r>
    </w:p>
    <w:p w:rsidR="0092021B" w:rsidRPr="00E060E7" w:rsidRDefault="0092021B" w:rsidP="0092021B">
      <w:pPr>
        <w:adjustRightInd w:val="0"/>
        <w:snapToGrid w:val="0"/>
        <w:spacing w:line="500" w:lineRule="exact"/>
        <w:ind w:firstLineChars="200" w:firstLine="640"/>
        <w:rPr>
          <w:rFonts w:ascii="仿宋_GB2312" w:eastAsia="仿宋_GB2312"/>
          <w:sz w:val="32"/>
        </w:rPr>
      </w:pPr>
      <w:r w:rsidRPr="00E060E7">
        <w:rPr>
          <w:rFonts w:ascii="仿宋_GB2312" w:eastAsia="仿宋_GB2312" w:hAnsi="宋体" w:hint="eastAsia"/>
          <w:sz w:val="32"/>
        </w:rPr>
        <w:t>第十一条</w:t>
      </w:r>
      <w:r w:rsidRPr="00E060E7">
        <w:rPr>
          <w:rFonts w:ascii="仿宋_GB2312" w:eastAsia="仿宋_GB2312" w:hAnsi="宋体"/>
          <w:sz w:val="32"/>
        </w:rPr>
        <w:t xml:space="preserve"> </w:t>
      </w:r>
      <w:r w:rsidRPr="00E060E7">
        <w:rPr>
          <w:rFonts w:ascii="仿宋_GB2312" w:eastAsia="仿宋_GB2312" w:hAnsi="宋体" w:hint="eastAsia"/>
          <w:sz w:val="32"/>
        </w:rPr>
        <w:t>保密约定</w:t>
      </w:r>
    </w:p>
    <w:p w:rsidR="0092021B" w:rsidRPr="00E060E7" w:rsidRDefault="0092021B" w:rsidP="0092021B">
      <w:pPr>
        <w:adjustRightInd w:val="0"/>
        <w:snapToGrid w:val="0"/>
        <w:spacing w:line="500" w:lineRule="exact"/>
        <w:ind w:firstLineChars="200" w:firstLine="640"/>
        <w:rPr>
          <w:rFonts w:ascii="仿宋_GB2312" w:eastAsia="仿宋_GB2312"/>
          <w:sz w:val="32"/>
        </w:rPr>
      </w:pPr>
      <w:r w:rsidRPr="00E060E7">
        <w:rPr>
          <w:rFonts w:ascii="仿宋_GB2312" w:eastAsia="仿宋_GB2312" w:hAnsi="宋体" w:hint="eastAsia"/>
          <w:sz w:val="32"/>
        </w:rPr>
        <w:t>一、若无其他特别约定，甲、乙、丙、丁四方在提供方要求归还其提供的有秘密信息的资料（包括书面资料、磁盘、磁带等各种形式）时，另一方应立即归还。</w:t>
      </w:r>
    </w:p>
    <w:p w:rsidR="0092021B" w:rsidRPr="00E060E7" w:rsidRDefault="0092021B" w:rsidP="0092021B">
      <w:pPr>
        <w:adjustRightInd w:val="0"/>
        <w:snapToGrid w:val="0"/>
        <w:spacing w:line="500" w:lineRule="exact"/>
        <w:ind w:firstLineChars="200" w:firstLine="640"/>
        <w:rPr>
          <w:rFonts w:ascii="仿宋_GB2312" w:eastAsia="仿宋_GB2312"/>
          <w:sz w:val="32"/>
        </w:rPr>
      </w:pPr>
      <w:r w:rsidRPr="00E060E7">
        <w:rPr>
          <w:rFonts w:ascii="仿宋_GB2312" w:eastAsia="仿宋_GB2312" w:hAnsi="宋体" w:hint="eastAsia"/>
          <w:sz w:val="32"/>
        </w:rPr>
        <w:t>二、在本合同有效期间以及协议终止或解除后，未经授权，甲、乙、丙、丁四方不得披露其余方的商业秘密、经纪费比例、本合同涉及的相关文件以及资料等非公开信息，法律法规要求披露的除外。</w:t>
      </w:r>
    </w:p>
    <w:p w:rsidR="0092021B" w:rsidRPr="00E060E7" w:rsidRDefault="0092021B" w:rsidP="0092021B">
      <w:pPr>
        <w:adjustRightInd w:val="0"/>
        <w:snapToGrid w:val="0"/>
        <w:spacing w:line="500" w:lineRule="exact"/>
        <w:ind w:firstLineChars="200" w:firstLine="640"/>
        <w:rPr>
          <w:rFonts w:ascii="仿宋_GB2312" w:eastAsia="仿宋_GB2312"/>
          <w:sz w:val="32"/>
        </w:rPr>
      </w:pPr>
      <w:r w:rsidRPr="00E060E7">
        <w:rPr>
          <w:rFonts w:ascii="仿宋_GB2312" w:eastAsia="仿宋_GB2312" w:hAnsi="宋体" w:hint="eastAsia"/>
          <w:sz w:val="32"/>
        </w:rPr>
        <w:t>三、丙、</w:t>
      </w:r>
      <w:proofErr w:type="gramStart"/>
      <w:r w:rsidRPr="00E060E7">
        <w:rPr>
          <w:rFonts w:ascii="仿宋_GB2312" w:eastAsia="仿宋_GB2312" w:hAnsi="宋体" w:hint="eastAsia"/>
          <w:sz w:val="32"/>
        </w:rPr>
        <w:t>丁双方</w:t>
      </w:r>
      <w:proofErr w:type="gramEnd"/>
      <w:r w:rsidRPr="00E060E7">
        <w:rPr>
          <w:rFonts w:ascii="仿宋_GB2312" w:eastAsia="仿宋_GB2312" w:hAnsi="宋体" w:hint="eastAsia"/>
          <w:sz w:val="32"/>
        </w:rPr>
        <w:t>必须严密保守各级各类学校在处理师生意外伤亡事故中递交或签署的文件资料，不得外泄；如果违反，则造成的所有经济和法律责任均由丙、</w:t>
      </w:r>
      <w:proofErr w:type="gramStart"/>
      <w:r w:rsidRPr="00E060E7">
        <w:rPr>
          <w:rFonts w:ascii="仿宋_GB2312" w:eastAsia="仿宋_GB2312" w:hAnsi="宋体" w:hint="eastAsia"/>
          <w:sz w:val="32"/>
        </w:rPr>
        <w:t>丁双方</w:t>
      </w:r>
      <w:proofErr w:type="gramEnd"/>
      <w:r w:rsidRPr="00E060E7">
        <w:rPr>
          <w:rFonts w:ascii="仿宋_GB2312" w:eastAsia="仿宋_GB2312" w:hAnsi="宋体" w:hint="eastAsia"/>
          <w:sz w:val="32"/>
        </w:rPr>
        <w:t>及相关责任人负责。其中经济责任先由相关丙丁方偿清，丙、</w:t>
      </w:r>
      <w:proofErr w:type="gramStart"/>
      <w:r w:rsidRPr="00E060E7">
        <w:rPr>
          <w:rFonts w:ascii="仿宋_GB2312" w:eastAsia="仿宋_GB2312" w:hAnsi="宋体" w:hint="eastAsia"/>
          <w:sz w:val="32"/>
        </w:rPr>
        <w:t>丁双方</w:t>
      </w:r>
      <w:proofErr w:type="gramEnd"/>
      <w:r w:rsidRPr="00E060E7">
        <w:rPr>
          <w:rFonts w:ascii="仿宋_GB2312" w:eastAsia="仿宋_GB2312" w:hAnsi="宋体" w:hint="eastAsia"/>
          <w:sz w:val="32"/>
        </w:rPr>
        <w:t>再向相关责任人追偿。</w:t>
      </w:r>
    </w:p>
    <w:p w:rsidR="0092021B" w:rsidRPr="00E060E7" w:rsidRDefault="0092021B" w:rsidP="0092021B">
      <w:pPr>
        <w:adjustRightInd w:val="0"/>
        <w:snapToGrid w:val="0"/>
        <w:spacing w:line="500" w:lineRule="exact"/>
        <w:ind w:firstLineChars="200" w:firstLine="640"/>
        <w:rPr>
          <w:rFonts w:ascii="仿宋_GB2312" w:eastAsia="仿宋_GB2312"/>
          <w:sz w:val="32"/>
        </w:rPr>
      </w:pPr>
      <w:r w:rsidRPr="00E060E7">
        <w:rPr>
          <w:rFonts w:ascii="仿宋_GB2312" w:eastAsia="仿宋_GB2312" w:hAnsi="宋体" w:hint="eastAsia"/>
          <w:sz w:val="32"/>
        </w:rPr>
        <w:t>第十二条</w:t>
      </w:r>
      <w:r w:rsidRPr="00E060E7">
        <w:rPr>
          <w:rFonts w:ascii="仿宋_GB2312" w:eastAsia="仿宋_GB2312" w:hAnsi="宋体"/>
          <w:sz w:val="32"/>
        </w:rPr>
        <w:t xml:space="preserve"> </w:t>
      </w:r>
      <w:r w:rsidRPr="00E060E7">
        <w:rPr>
          <w:rFonts w:ascii="仿宋_GB2312" w:eastAsia="仿宋_GB2312" w:hAnsi="宋体" w:hint="eastAsia"/>
          <w:sz w:val="32"/>
        </w:rPr>
        <w:t>不可抗力</w:t>
      </w:r>
    </w:p>
    <w:p w:rsidR="0092021B" w:rsidRPr="00E060E7" w:rsidRDefault="0092021B" w:rsidP="0092021B">
      <w:pPr>
        <w:adjustRightInd w:val="0"/>
        <w:snapToGrid w:val="0"/>
        <w:spacing w:line="500" w:lineRule="exact"/>
        <w:ind w:firstLineChars="200" w:firstLine="640"/>
        <w:rPr>
          <w:rFonts w:ascii="仿宋_GB2312" w:eastAsia="仿宋_GB2312"/>
          <w:sz w:val="32"/>
        </w:rPr>
      </w:pPr>
      <w:r w:rsidRPr="00E060E7">
        <w:rPr>
          <w:rFonts w:ascii="仿宋_GB2312" w:eastAsia="仿宋_GB2312" w:hAnsi="宋体"/>
          <w:sz w:val="32"/>
        </w:rPr>
        <w:t>1</w:t>
      </w:r>
      <w:r>
        <w:rPr>
          <w:rFonts w:ascii="仿宋_GB2312" w:eastAsia="仿宋_GB2312" w:hAnsi="宋体" w:hint="eastAsia"/>
          <w:sz w:val="32"/>
        </w:rPr>
        <w:t>.</w:t>
      </w:r>
      <w:r w:rsidRPr="00E060E7">
        <w:rPr>
          <w:rFonts w:ascii="仿宋_GB2312" w:eastAsia="仿宋_GB2312" w:hAnsi="宋体" w:hint="eastAsia"/>
          <w:sz w:val="32"/>
        </w:rPr>
        <w:t>不可抗力是指不能预见、不可避免的客观情况。</w:t>
      </w:r>
    </w:p>
    <w:p w:rsidR="0092021B" w:rsidRPr="00E060E7" w:rsidRDefault="0092021B" w:rsidP="0092021B">
      <w:pPr>
        <w:adjustRightInd w:val="0"/>
        <w:snapToGrid w:val="0"/>
        <w:spacing w:line="500" w:lineRule="exact"/>
        <w:ind w:firstLineChars="200" w:firstLine="640"/>
        <w:rPr>
          <w:rFonts w:ascii="仿宋_GB2312" w:eastAsia="仿宋_GB2312"/>
          <w:sz w:val="32"/>
        </w:rPr>
      </w:pPr>
      <w:r w:rsidRPr="00E060E7">
        <w:rPr>
          <w:rFonts w:ascii="仿宋_GB2312" w:eastAsia="仿宋_GB2312" w:hAnsi="宋体"/>
          <w:sz w:val="32"/>
        </w:rPr>
        <w:t>2</w:t>
      </w:r>
      <w:r>
        <w:rPr>
          <w:rFonts w:ascii="仿宋_GB2312" w:eastAsia="仿宋_GB2312" w:hAnsi="宋体" w:hint="eastAsia"/>
          <w:sz w:val="32"/>
        </w:rPr>
        <w:t>.</w:t>
      </w:r>
      <w:r w:rsidRPr="00E060E7">
        <w:rPr>
          <w:rFonts w:ascii="仿宋_GB2312" w:eastAsia="仿宋_GB2312" w:hAnsi="宋体" w:hint="eastAsia"/>
          <w:sz w:val="32"/>
        </w:rPr>
        <w:t>若本合同的任何一方遭遇不可抗力，应于不可抗力发生之日起</w:t>
      </w:r>
      <w:r w:rsidRPr="00E060E7">
        <w:rPr>
          <w:rFonts w:ascii="仿宋_GB2312" w:eastAsia="仿宋_GB2312" w:hAnsi="宋体"/>
          <w:sz w:val="32"/>
        </w:rPr>
        <w:t>15</w:t>
      </w:r>
      <w:r w:rsidRPr="00E060E7">
        <w:rPr>
          <w:rFonts w:ascii="仿宋_GB2312" w:eastAsia="仿宋_GB2312" w:hAnsi="宋体" w:hint="eastAsia"/>
          <w:sz w:val="32"/>
        </w:rPr>
        <w:t>日内向其余三方提供书面通知和相关证明。合同四方如未能就继续履行本合同达成补充协议，或就本合同进行修订或变更达到一致，则任何一方均有权向其余三方发出终止本合同之书面通知。本协议自通知到达其余三方之日起终止。</w:t>
      </w:r>
    </w:p>
    <w:p w:rsidR="0092021B" w:rsidRPr="00E060E7" w:rsidRDefault="0092021B" w:rsidP="0092021B">
      <w:pPr>
        <w:adjustRightInd w:val="0"/>
        <w:snapToGrid w:val="0"/>
        <w:spacing w:line="500" w:lineRule="exact"/>
        <w:ind w:firstLineChars="200" w:firstLine="640"/>
        <w:rPr>
          <w:rFonts w:ascii="仿宋_GB2312" w:eastAsia="仿宋_GB2312"/>
          <w:sz w:val="32"/>
        </w:rPr>
      </w:pPr>
      <w:r w:rsidRPr="00E060E7">
        <w:rPr>
          <w:rFonts w:ascii="仿宋_GB2312" w:eastAsia="仿宋_GB2312" w:hAnsi="宋体" w:hint="eastAsia"/>
          <w:sz w:val="32"/>
        </w:rPr>
        <w:lastRenderedPageBreak/>
        <w:t>第十三条</w:t>
      </w:r>
      <w:r w:rsidRPr="00E060E7">
        <w:rPr>
          <w:rFonts w:ascii="仿宋_GB2312" w:eastAsia="仿宋_GB2312" w:hAnsi="宋体"/>
          <w:sz w:val="32"/>
        </w:rPr>
        <w:t xml:space="preserve"> </w:t>
      </w:r>
      <w:r w:rsidRPr="00E060E7">
        <w:rPr>
          <w:rFonts w:ascii="仿宋_GB2312" w:eastAsia="仿宋_GB2312" w:hAnsi="宋体" w:hint="eastAsia"/>
          <w:sz w:val="32"/>
        </w:rPr>
        <w:t>违约责任</w:t>
      </w:r>
    </w:p>
    <w:p w:rsidR="0092021B" w:rsidRPr="00E060E7" w:rsidRDefault="0092021B" w:rsidP="0092021B">
      <w:pPr>
        <w:adjustRightInd w:val="0"/>
        <w:snapToGrid w:val="0"/>
        <w:spacing w:line="500" w:lineRule="exact"/>
        <w:ind w:firstLineChars="200" w:firstLine="640"/>
        <w:rPr>
          <w:rFonts w:ascii="仿宋_GB2312" w:eastAsia="仿宋_GB2312"/>
          <w:sz w:val="32"/>
        </w:rPr>
      </w:pPr>
      <w:r w:rsidRPr="00E060E7">
        <w:rPr>
          <w:rFonts w:ascii="仿宋_GB2312" w:eastAsia="仿宋_GB2312" w:hAnsi="宋体" w:hint="eastAsia"/>
          <w:sz w:val="32"/>
        </w:rPr>
        <w:t>一、甲、乙、丙、丁四方应严格遵守本合同，违反本合同的应承担违约责任，给其余两方造成经济损失的应承担赔偿责任。</w:t>
      </w:r>
    </w:p>
    <w:p w:rsidR="0092021B" w:rsidRPr="00E060E7" w:rsidRDefault="0092021B" w:rsidP="0092021B">
      <w:pPr>
        <w:adjustRightInd w:val="0"/>
        <w:snapToGrid w:val="0"/>
        <w:spacing w:line="500" w:lineRule="exact"/>
        <w:ind w:firstLineChars="200" w:firstLine="640"/>
        <w:rPr>
          <w:rFonts w:ascii="仿宋_GB2312" w:eastAsia="仿宋_GB2312"/>
          <w:sz w:val="32"/>
        </w:rPr>
      </w:pPr>
      <w:r w:rsidRPr="00E060E7">
        <w:rPr>
          <w:rFonts w:ascii="仿宋_GB2312" w:eastAsia="仿宋_GB2312" w:hAnsi="宋体" w:hint="eastAsia"/>
          <w:sz w:val="32"/>
        </w:rPr>
        <w:t>二、在合作过程中，甲方有下列情形之一者，乙、丙、丁三方有权终止合同。甲方因此给乙、丙、丁三方造成经济损失的，应承担赔偿责任，构成犯罪的，由甲方自行承担相关法律责任。</w:t>
      </w:r>
    </w:p>
    <w:p w:rsidR="0092021B" w:rsidRPr="00E060E7" w:rsidRDefault="0092021B" w:rsidP="0092021B">
      <w:pPr>
        <w:adjustRightInd w:val="0"/>
        <w:snapToGrid w:val="0"/>
        <w:spacing w:line="500" w:lineRule="exact"/>
        <w:ind w:firstLineChars="200" w:firstLine="640"/>
        <w:rPr>
          <w:rFonts w:ascii="仿宋_GB2312" w:eastAsia="仿宋_GB2312"/>
          <w:sz w:val="32"/>
        </w:rPr>
      </w:pPr>
      <w:r w:rsidRPr="00E060E7">
        <w:rPr>
          <w:rFonts w:ascii="仿宋_GB2312" w:eastAsia="仿宋_GB2312" w:hAnsi="宋体"/>
          <w:sz w:val="32"/>
        </w:rPr>
        <w:t>1</w:t>
      </w:r>
      <w:r>
        <w:rPr>
          <w:rFonts w:ascii="仿宋_GB2312" w:eastAsia="仿宋_GB2312" w:hAnsi="宋体" w:hint="eastAsia"/>
          <w:sz w:val="32"/>
        </w:rPr>
        <w:t>.</w:t>
      </w:r>
      <w:r w:rsidRPr="00E060E7">
        <w:rPr>
          <w:rFonts w:ascii="仿宋_GB2312" w:eastAsia="仿宋_GB2312" w:hAnsi="宋体" w:hint="eastAsia"/>
          <w:sz w:val="32"/>
        </w:rPr>
        <w:t>串通投保人，被保险人或受益人欺诈丙丁方；</w:t>
      </w:r>
    </w:p>
    <w:p w:rsidR="0092021B" w:rsidRPr="00E060E7" w:rsidRDefault="0092021B" w:rsidP="0092021B">
      <w:pPr>
        <w:adjustRightInd w:val="0"/>
        <w:snapToGrid w:val="0"/>
        <w:spacing w:line="500" w:lineRule="exact"/>
        <w:ind w:firstLineChars="200" w:firstLine="640"/>
        <w:rPr>
          <w:rFonts w:ascii="仿宋_GB2312" w:eastAsia="仿宋_GB2312"/>
          <w:sz w:val="32"/>
        </w:rPr>
      </w:pPr>
      <w:r w:rsidRPr="00E060E7">
        <w:rPr>
          <w:rFonts w:ascii="仿宋_GB2312" w:eastAsia="仿宋_GB2312" w:hAnsi="宋体"/>
          <w:sz w:val="32"/>
        </w:rPr>
        <w:t>2</w:t>
      </w:r>
      <w:r>
        <w:rPr>
          <w:rFonts w:ascii="仿宋_GB2312" w:eastAsia="仿宋_GB2312" w:hAnsi="宋体" w:hint="eastAsia"/>
          <w:sz w:val="32"/>
        </w:rPr>
        <w:t>.</w:t>
      </w:r>
      <w:r w:rsidRPr="00E060E7">
        <w:rPr>
          <w:rFonts w:ascii="仿宋_GB2312" w:eastAsia="仿宋_GB2312" w:hAnsi="宋体" w:hint="eastAsia"/>
          <w:sz w:val="32"/>
        </w:rPr>
        <w:t>挪用或侵占，贪污保险费；</w:t>
      </w:r>
    </w:p>
    <w:p w:rsidR="0092021B" w:rsidRPr="00E060E7" w:rsidRDefault="0092021B" w:rsidP="0092021B">
      <w:pPr>
        <w:adjustRightInd w:val="0"/>
        <w:snapToGrid w:val="0"/>
        <w:spacing w:line="500" w:lineRule="exact"/>
        <w:ind w:firstLineChars="200" w:firstLine="640"/>
        <w:rPr>
          <w:rFonts w:ascii="仿宋_GB2312" w:eastAsia="仿宋_GB2312"/>
          <w:sz w:val="32"/>
        </w:rPr>
      </w:pPr>
      <w:r w:rsidRPr="00E060E7">
        <w:rPr>
          <w:rFonts w:ascii="仿宋_GB2312" w:eastAsia="仿宋_GB2312" w:hAnsi="宋体"/>
          <w:sz w:val="32"/>
        </w:rPr>
        <w:t>3</w:t>
      </w:r>
      <w:r>
        <w:rPr>
          <w:rFonts w:ascii="仿宋_GB2312" w:eastAsia="仿宋_GB2312" w:hAnsi="宋体" w:hint="eastAsia"/>
          <w:sz w:val="32"/>
        </w:rPr>
        <w:t>.</w:t>
      </w:r>
      <w:r w:rsidRPr="00E060E7">
        <w:rPr>
          <w:rFonts w:ascii="仿宋_GB2312" w:eastAsia="仿宋_GB2312" w:hAnsi="宋体" w:hint="eastAsia"/>
          <w:sz w:val="32"/>
        </w:rPr>
        <w:t>其他违反监管规定的行为，情节严重的。</w:t>
      </w:r>
    </w:p>
    <w:p w:rsidR="0092021B" w:rsidRPr="00E060E7" w:rsidRDefault="0092021B" w:rsidP="0092021B">
      <w:pPr>
        <w:adjustRightInd w:val="0"/>
        <w:snapToGrid w:val="0"/>
        <w:spacing w:line="500" w:lineRule="exact"/>
        <w:ind w:firstLineChars="200" w:firstLine="640"/>
        <w:rPr>
          <w:rFonts w:ascii="仿宋_GB2312" w:eastAsia="仿宋_GB2312"/>
          <w:sz w:val="32"/>
        </w:rPr>
      </w:pPr>
      <w:r w:rsidRPr="00E060E7">
        <w:rPr>
          <w:rFonts w:ascii="仿宋_GB2312" w:eastAsia="仿宋_GB2312" w:hAnsi="宋体" w:hint="eastAsia"/>
          <w:sz w:val="32"/>
        </w:rPr>
        <w:t>三、在合作过程中，丙、</w:t>
      </w:r>
      <w:proofErr w:type="gramStart"/>
      <w:r w:rsidRPr="00E060E7">
        <w:rPr>
          <w:rFonts w:ascii="仿宋_GB2312" w:eastAsia="仿宋_GB2312" w:hAnsi="宋体" w:hint="eastAsia"/>
          <w:sz w:val="32"/>
        </w:rPr>
        <w:t>丁双方</w:t>
      </w:r>
      <w:proofErr w:type="gramEnd"/>
      <w:r w:rsidRPr="00E060E7">
        <w:rPr>
          <w:rFonts w:ascii="仿宋_GB2312" w:eastAsia="仿宋_GB2312" w:hAnsi="宋体" w:hint="eastAsia"/>
          <w:sz w:val="32"/>
        </w:rPr>
        <w:t>有下列情形之一者，甲、乙双方有权终止合同，丙、</w:t>
      </w:r>
      <w:proofErr w:type="gramStart"/>
      <w:r w:rsidRPr="00E060E7">
        <w:rPr>
          <w:rFonts w:ascii="仿宋_GB2312" w:eastAsia="仿宋_GB2312" w:hAnsi="宋体" w:hint="eastAsia"/>
          <w:sz w:val="32"/>
        </w:rPr>
        <w:t>丁双方</w:t>
      </w:r>
      <w:proofErr w:type="gramEnd"/>
      <w:r w:rsidRPr="00E060E7">
        <w:rPr>
          <w:rFonts w:ascii="仿宋_GB2312" w:eastAsia="仿宋_GB2312" w:hAnsi="宋体" w:hint="eastAsia"/>
          <w:sz w:val="32"/>
        </w:rPr>
        <w:t>因此给甲、乙双方造成经济损失的，应承担赔偿责任。，构成犯罪的，由丙、丁双自行承担相关法律责任。</w:t>
      </w:r>
    </w:p>
    <w:p w:rsidR="0092021B" w:rsidRPr="00547CCA" w:rsidRDefault="0092021B" w:rsidP="0092021B">
      <w:pPr>
        <w:adjustRightInd w:val="0"/>
        <w:snapToGrid w:val="0"/>
        <w:spacing w:line="500" w:lineRule="exact"/>
        <w:ind w:firstLineChars="200" w:firstLine="640"/>
        <w:rPr>
          <w:rFonts w:ascii="仿宋_GB2312" w:eastAsia="仿宋_GB2312"/>
          <w:spacing w:val="-10"/>
          <w:sz w:val="32"/>
          <w:szCs w:val="32"/>
        </w:rPr>
      </w:pPr>
      <w:r w:rsidRPr="00E060E7">
        <w:rPr>
          <w:rFonts w:ascii="仿宋_GB2312" w:eastAsia="仿宋_GB2312" w:hAnsi="宋体"/>
          <w:sz w:val="32"/>
        </w:rPr>
        <w:t>1</w:t>
      </w:r>
      <w:r>
        <w:rPr>
          <w:rFonts w:ascii="仿宋_GB2312" w:eastAsia="仿宋_GB2312" w:hAnsi="宋体" w:hint="eastAsia"/>
          <w:sz w:val="32"/>
        </w:rPr>
        <w:t>.</w:t>
      </w:r>
      <w:r w:rsidRPr="00547CCA">
        <w:rPr>
          <w:rFonts w:ascii="仿宋_GB2312" w:eastAsia="仿宋_GB2312" w:hAnsi="宋体" w:hint="eastAsia"/>
          <w:spacing w:val="-10"/>
          <w:sz w:val="32"/>
          <w:szCs w:val="32"/>
        </w:rPr>
        <w:t>丙、丁双避开乙方直接与甲方所介绍的客户签订保险合同；</w:t>
      </w:r>
    </w:p>
    <w:p w:rsidR="0092021B" w:rsidRPr="00E060E7" w:rsidRDefault="0092021B" w:rsidP="0092021B">
      <w:pPr>
        <w:adjustRightInd w:val="0"/>
        <w:snapToGrid w:val="0"/>
        <w:spacing w:line="500" w:lineRule="exact"/>
        <w:ind w:firstLineChars="200" w:firstLine="640"/>
        <w:rPr>
          <w:rFonts w:ascii="仿宋_GB2312" w:eastAsia="仿宋_GB2312"/>
          <w:sz w:val="32"/>
        </w:rPr>
      </w:pPr>
      <w:r w:rsidRPr="00E060E7">
        <w:rPr>
          <w:rFonts w:ascii="仿宋_GB2312" w:eastAsia="仿宋_GB2312" w:hAnsi="宋体"/>
          <w:sz w:val="32"/>
        </w:rPr>
        <w:t>2</w:t>
      </w:r>
      <w:r>
        <w:rPr>
          <w:rFonts w:ascii="仿宋_GB2312" w:eastAsia="仿宋_GB2312" w:hAnsi="宋体" w:hint="eastAsia"/>
          <w:sz w:val="32"/>
        </w:rPr>
        <w:t>.</w:t>
      </w:r>
      <w:r w:rsidRPr="00E060E7">
        <w:rPr>
          <w:rFonts w:ascii="仿宋_GB2312" w:eastAsia="仿宋_GB2312" w:hAnsi="宋体" w:hint="eastAsia"/>
          <w:sz w:val="32"/>
        </w:rPr>
        <w:t>未经甲方同意，单方改变对客户的承保条件；</w:t>
      </w:r>
    </w:p>
    <w:p w:rsidR="0092021B" w:rsidRPr="00E060E7" w:rsidRDefault="0092021B" w:rsidP="0092021B">
      <w:pPr>
        <w:adjustRightInd w:val="0"/>
        <w:snapToGrid w:val="0"/>
        <w:spacing w:line="500" w:lineRule="exact"/>
        <w:ind w:firstLineChars="200" w:firstLine="640"/>
        <w:rPr>
          <w:rFonts w:ascii="仿宋_GB2312" w:eastAsia="仿宋_GB2312"/>
          <w:sz w:val="32"/>
        </w:rPr>
      </w:pPr>
      <w:r w:rsidRPr="00E060E7">
        <w:rPr>
          <w:rFonts w:ascii="仿宋_GB2312" w:eastAsia="仿宋_GB2312" w:hAnsi="宋体"/>
          <w:sz w:val="32"/>
        </w:rPr>
        <w:t>3</w:t>
      </w:r>
      <w:r>
        <w:rPr>
          <w:rFonts w:ascii="仿宋_GB2312" w:eastAsia="仿宋_GB2312" w:hAnsi="宋体" w:hint="eastAsia"/>
          <w:sz w:val="32"/>
        </w:rPr>
        <w:t>.</w:t>
      </w:r>
      <w:r w:rsidRPr="00E060E7">
        <w:rPr>
          <w:rFonts w:ascii="仿宋_GB2312" w:eastAsia="仿宋_GB2312" w:hAnsi="宋体" w:hint="eastAsia"/>
          <w:sz w:val="32"/>
        </w:rPr>
        <w:t>未按规定支付经纪佣金；</w:t>
      </w:r>
    </w:p>
    <w:p w:rsidR="0092021B" w:rsidRPr="00E060E7" w:rsidRDefault="0092021B" w:rsidP="0092021B">
      <w:pPr>
        <w:adjustRightInd w:val="0"/>
        <w:snapToGrid w:val="0"/>
        <w:spacing w:line="500" w:lineRule="exact"/>
        <w:ind w:firstLineChars="200" w:firstLine="640"/>
        <w:rPr>
          <w:rFonts w:ascii="仿宋_GB2312" w:eastAsia="仿宋_GB2312"/>
          <w:sz w:val="32"/>
        </w:rPr>
      </w:pPr>
      <w:r w:rsidRPr="00E060E7">
        <w:rPr>
          <w:rFonts w:ascii="仿宋_GB2312" w:eastAsia="仿宋_GB2312" w:hAnsi="宋体"/>
          <w:sz w:val="32"/>
        </w:rPr>
        <w:t>4</w:t>
      </w:r>
      <w:r>
        <w:rPr>
          <w:rFonts w:ascii="仿宋_GB2312" w:eastAsia="仿宋_GB2312" w:hAnsi="宋体" w:hint="eastAsia"/>
          <w:sz w:val="32"/>
        </w:rPr>
        <w:t>.</w:t>
      </w:r>
      <w:r w:rsidRPr="00E060E7">
        <w:rPr>
          <w:rFonts w:ascii="仿宋_GB2312" w:eastAsia="仿宋_GB2312" w:hAnsi="宋体" w:hint="eastAsia"/>
          <w:sz w:val="32"/>
        </w:rPr>
        <w:t>被保险监管机构收回或吊销保险业务经营许可证；</w:t>
      </w:r>
    </w:p>
    <w:p w:rsidR="0092021B" w:rsidRPr="00E060E7" w:rsidRDefault="0092021B" w:rsidP="0092021B">
      <w:pPr>
        <w:adjustRightInd w:val="0"/>
        <w:snapToGrid w:val="0"/>
        <w:spacing w:line="500" w:lineRule="exact"/>
        <w:ind w:firstLineChars="200" w:firstLine="640"/>
        <w:rPr>
          <w:rFonts w:ascii="仿宋_GB2312" w:eastAsia="仿宋_GB2312"/>
          <w:sz w:val="32"/>
        </w:rPr>
      </w:pPr>
      <w:r w:rsidRPr="00E060E7">
        <w:rPr>
          <w:rFonts w:ascii="仿宋_GB2312" w:eastAsia="仿宋_GB2312" w:hAnsi="宋体"/>
          <w:sz w:val="32"/>
        </w:rPr>
        <w:t>5</w:t>
      </w:r>
      <w:r>
        <w:rPr>
          <w:rFonts w:ascii="仿宋_GB2312" w:eastAsia="仿宋_GB2312" w:hAnsi="宋体" w:hint="eastAsia"/>
          <w:sz w:val="32"/>
        </w:rPr>
        <w:t>.</w:t>
      </w:r>
      <w:r w:rsidRPr="00E060E7">
        <w:rPr>
          <w:rFonts w:ascii="仿宋_GB2312" w:eastAsia="仿宋_GB2312" w:hAnsi="宋体" w:hint="eastAsia"/>
          <w:sz w:val="32"/>
        </w:rPr>
        <w:t>其他违反监管规定的行为，情节严重的。</w:t>
      </w:r>
    </w:p>
    <w:p w:rsidR="0092021B" w:rsidRPr="00E060E7" w:rsidRDefault="0092021B" w:rsidP="0092021B">
      <w:pPr>
        <w:adjustRightInd w:val="0"/>
        <w:snapToGrid w:val="0"/>
        <w:spacing w:line="500" w:lineRule="exact"/>
        <w:ind w:firstLineChars="200" w:firstLine="640"/>
        <w:rPr>
          <w:rFonts w:ascii="仿宋_GB2312" w:eastAsia="仿宋_GB2312"/>
          <w:sz w:val="32"/>
        </w:rPr>
      </w:pPr>
      <w:r w:rsidRPr="00E060E7">
        <w:rPr>
          <w:rFonts w:ascii="仿宋_GB2312" w:eastAsia="仿宋_GB2312" w:hAnsi="宋体" w:hint="eastAsia"/>
          <w:sz w:val="32"/>
        </w:rPr>
        <w:t>四、在合作过程中，乙方有下列情形之一者，甲、丙、丁三方有权单方终止合同。乙方因此给甲、丙、丁三方造成经济损失的，应承担赔偿责任。构成犯罪的，由乙方自行承担相关法律责任。</w:t>
      </w:r>
    </w:p>
    <w:p w:rsidR="0092021B" w:rsidRPr="00E060E7" w:rsidRDefault="0092021B" w:rsidP="0092021B">
      <w:pPr>
        <w:adjustRightInd w:val="0"/>
        <w:snapToGrid w:val="0"/>
        <w:spacing w:line="500" w:lineRule="exact"/>
        <w:ind w:firstLineChars="200" w:firstLine="640"/>
        <w:rPr>
          <w:rFonts w:ascii="仿宋_GB2312" w:eastAsia="仿宋_GB2312"/>
          <w:sz w:val="32"/>
        </w:rPr>
      </w:pPr>
      <w:r w:rsidRPr="00E060E7">
        <w:rPr>
          <w:rFonts w:ascii="仿宋_GB2312" w:eastAsia="仿宋_GB2312" w:hAnsi="宋体"/>
          <w:sz w:val="32"/>
        </w:rPr>
        <w:t>1</w:t>
      </w:r>
      <w:r>
        <w:rPr>
          <w:rFonts w:ascii="仿宋_GB2312" w:eastAsia="仿宋_GB2312" w:hAnsi="宋体" w:hint="eastAsia"/>
          <w:sz w:val="32"/>
        </w:rPr>
        <w:t>.</w:t>
      </w:r>
      <w:r w:rsidRPr="00E060E7">
        <w:rPr>
          <w:rFonts w:ascii="仿宋_GB2312" w:eastAsia="仿宋_GB2312" w:hAnsi="宋体" w:hint="eastAsia"/>
          <w:sz w:val="32"/>
        </w:rPr>
        <w:t>擅自变更保险条款，提高或降低经纪佣金、风险咨询费和风险管理服务费用；</w:t>
      </w:r>
    </w:p>
    <w:p w:rsidR="0092021B" w:rsidRPr="00E060E7" w:rsidRDefault="0092021B" w:rsidP="0092021B">
      <w:pPr>
        <w:adjustRightInd w:val="0"/>
        <w:snapToGrid w:val="0"/>
        <w:spacing w:line="500" w:lineRule="exact"/>
        <w:ind w:firstLineChars="200" w:firstLine="640"/>
        <w:rPr>
          <w:rFonts w:ascii="仿宋_GB2312" w:eastAsia="仿宋_GB2312"/>
          <w:sz w:val="32"/>
        </w:rPr>
      </w:pPr>
      <w:r w:rsidRPr="00E060E7">
        <w:rPr>
          <w:rFonts w:ascii="仿宋_GB2312" w:eastAsia="仿宋_GB2312" w:hAnsi="宋体"/>
          <w:sz w:val="32"/>
        </w:rPr>
        <w:t>2</w:t>
      </w:r>
      <w:r>
        <w:rPr>
          <w:rFonts w:ascii="仿宋_GB2312" w:eastAsia="仿宋_GB2312" w:hAnsi="宋体" w:hint="eastAsia"/>
          <w:sz w:val="32"/>
        </w:rPr>
        <w:t>.</w:t>
      </w:r>
      <w:r w:rsidRPr="00E060E7">
        <w:rPr>
          <w:rFonts w:ascii="仿宋_GB2312" w:eastAsia="仿宋_GB2312" w:hAnsi="宋体" w:hint="eastAsia"/>
          <w:sz w:val="32"/>
        </w:rPr>
        <w:t>被保险监管机构收回或吊销保险经纪业务许可证。</w:t>
      </w:r>
    </w:p>
    <w:p w:rsidR="0092021B" w:rsidRPr="00E060E7" w:rsidRDefault="0092021B" w:rsidP="0092021B">
      <w:pPr>
        <w:adjustRightInd w:val="0"/>
        <w:snapToGrid w:val="0"/>
        <w:spacing w:line="500" w:lineRule="exact"/>
        <w:ind w:firstLineChars="200" w:firstLine="640"/>
        <w:rPr>
          <w:rFonts w:ascii="仿宋_GB2312" w:eastAsia="仿宋_GB2312"/>
          <w:sz w:val="32"/>
        </w:rPr>
      </w:pPr>
      <w:r w:rsidRPr="00E060E7">
        <w:rPr>
          <w:rFonts w:ascii="仿宋_GB2312" w:eastAsia="仿宋_GB2312" w:hAnsi="宋体"/>
          <w:sz w:val="32"/>
        </w:rPr>
        <w:t>3</w:t>
      </w:r>
      <w:r>
        <w:rPr>
          <w:rFonts w:ascii="仿宋_GB2312" w:eastAsia="仿宋_GB2312" w:hAnsi="宋体" w:hint="eastAsia"/>
          <w:sz w:val="32"/>
        </w:rPr>
        <w:t>.</w:t>
      </w:r>
      <w:r w:rsidRPr="00E060E7">
        <w:rPr>
          <w:rFonts w:ascii="仿宋_GB2312" w:eastAsia="仿宋_GB2312" w:hAnsi="宋体" w:hint="eastAsia"/>
          <w:sz w:val="32"/>
        </w:rPr>
        <w:t>其他违反监管规定的行为，情节严重的。</w:t>
      </w:r>
    </w:p>
    <w:p w:rsidR="0092021B" w:rsidRPr="00E060E7" w:rsidRDefault="0092021B" w:rsidP="0092021B">
      <w:pPr>
        <w:adjustRightInd w:val="0"/>
        <w:snapToGrid w:val="0"/>
        <w:spacing w:line="500" w:lineRule="exact"/>
        <w:ind w:firstLineChars="200" w:firstLine="640"/>
        <w:rPr>
          <w:rFonts w:ascii="仿宋_GB2312" w:eastAsia="仿宋_GB2312"/>
          <w:sz w:val="32"/>
        </w:rPr>
      </w:pPr>
      <w:r w:rsidRPr="00E060E7">
        <w:rPr>
          <w:rFonts w:ascii="仿宋_GB2312" w:eastAsia="仿宋_GB2312" w:hAnsi="宋体" w:hint="eastAsia"/>
          <w:sz w:val="32"/>
        </w:rPr>
        <w:t>第十四条</w:t>
      </w:r>
      <w:r w:rsidRPr="00E060E7">
        <w:rPr>
          <w:rFonts w:ascii="仿宋_GB2312" w:eastAsia="仿宋_GB2312" w:hAnsi="宋体"/>
          <w:sz w:val="32"/>
        </w:rPr>
        <w:t xml:space="preserve"> </w:t>
      </w:r>
      <w:r w:rsidRPr="00E060E7">
        <w:rPr>
          <w:rFonts w:ascii="仿宋_GB2312" w:eastAsia="仿宋_GB2312" w:hAnsi="宋体" w:hint="eastAsia"/>
          <w:sz w:val="32"/>
        </w:rPr>
        <w:t>争议处理</w:t>
      </w:r>
    </w:p>
    <w:p w:rsidR="0092021B" w:rsidRPr="00E060E7" w:rsidRDefault="0092021B" w:rsidP="0092021B">
      <w:pPr>
        <w:spacing w:line="500" w:lineRule="exact"/>
        <w:ind w:firstLine="420"/>
        <w:rPr>
          <w:rFonts w:ascii="仿宋_GB2312" w:eastAsia="仿宋_GB2312"/>
          <w:sz w:val="32"/>
        </w:rPr>
      </w:pPr>
      <w:r w:rsidRPr="00E060E7">
        <w:rPr>
          <w:rFonts w:ascii="仿宋_GB2312" w:eastAsia="仿宋_GB2312" w:hAnsi="宋体" w:hint="eastAsia"/>
          <w:sz w:val="32"/>
        </w:rPr>
        <w:lastRenderedPageBreak/>
        <w:t>本合同履行过程中，甲、乙、丙、丁四方如发生争议，应本着实事求是、相互理解的原则及时协商解决。甲、乙、丙、丁四方不能达成协议时，任何一方均有权向被告方所在地人民法院提起诉讼。</w:t>
      </w:r>
    </w:p>
    <w:p w:rsidR="0092021B" w:rsidRPr="00E060E7" w:rsidRDefault="0092021B" w:rsidP="0092021B">
      <w:pPr>
        <w:adjustRightInd w:val="0"/>
        <w:snapToGrid w:val="0"/>
        <w:spacing w:line="500" w:lineRule="exact"/>
        <w:ind w:firstLineChars="200" w:firstLine="640"/>
        <w:rPr>
          <w:rFonts w:ascii="仿宋_GB2312" w:eastAsia="仿宋_GB2312"/>
          <w:sz w:val="32"/>
        </w:rPr>
      </w:pPr>
      <w:r w:rsidRPr="00E060E7">
        <w:rPr>
          <w:rFonts w:ascii="仿宋_GB2312" w:eastAsia="仿宋_GB2312" w:hAnsi="宋体" w:hint="eastAsia"/>
          <w:sz w:val="32"/>
        </w:rPr>
        <w:t>第十五条</w:t>
      </w:r>
      <w:r w:rsidRPr="00E060E7">
        <w:rPr>
          <w:rFonts w:ascii="仿宋_GB2312" w:eastAsia="仿宋_GB2312" w:hAnsi="宋体"/>
          <w:sz w:val="32"/>
        </w:rPr>
        <w:t xml:space="preserve"> </w:t>
      </w:r>
      <w:r w:rsidRPr="00E060E7">
        <w:rPr>
          <w:rFonts w:ascii="仿宋_GB2312" w:eastAsia="仿宋_GB2312" w:hAnsi="宋体" w:hint="eastAsia"/>
          <w:sz w:val="32"/>
        </w:rPr>
        <w:t>附则</w:t>
      </w:r>
    </w:p>
    <w:p w:rsidR="0092021B" w:rsidRPr="00E060E7" w:rsidRDefault="0092021B" w:rsidP="0092021B">
      <w:pPr>
        <w:adjustRightInd w:val="0"/>
        <w:snapToGrid w:val="0"/>
        <w:spacing w:line="500" w:lineRule="exact"/>
        <w:ind w:firstLineChars="200" w:firstLine="640"/>
        <w:rPr>
          <w:rFonts w:ascii="仿宋_GB2312" w:eastAsia="仿宋_GB2312"/>
          <w:b/>
          <w:sz w:val="32"/>
        </w:rPr>
      </w:pPr>
      <w:r w:rsidRPr="00E060E7">
        <w:rPr>
          <w:rFonts w:ascii="仿宋_GB2312" w:eastAsia="仿宋_GB2312" w:hAnsi="宋体" w:hint="eastAsia"/>
          <w:sz w:val="32"/>
        </w:rPr>
        <w:t>一、本合同项目甲方发出的招标文件、丙、</w:t>
      </w:r>
      <w:proofErr w:type="gramStart"/>
      <w:r w:rsidRPr="00E060E7">
        <w:rPr>
          <w:rFonts w:ascii="仿宋_GB2312" w:eastAsia="仿宋_GB2312" w:hAnsi="宋体" w:hint="eastAsia"/>
          <w:sz w:val="32"/>
        </w:rPr>
        <w:t>丁双方</w:t>
      </w:r>
      <w:proofErr w:type="gramEnd"/>
      <w:r w:rsidRPr="00E060E7">
        <w:rPr>
          <w:rFonts w:ascii="仿宋_GB2312" w:eastAsia="仿宋_GB2312" w:hAnsi="宋体" w:hint="eastAsia"/>
          <w:sz w:val="32"/>
        </w:rPr>
        <w:t>的投标文件作为合同附件，与本合同具有同等法律效力。</w:t>
      </w:r>
    </w:p>
    <w:p w:rsidR="0092021B" w:rsidRPr="00E060E7" w:rsidRDefault="0092021B" w:rsidP="0092021B">
      <w:pPr>
        <w:adjustRightInd w:val="0"/>
        <w:snapToGrid w:val="0"/>
        <w:spacing w:line="500" w:lineRule="exact"/>
        <w:ind w:firstLineChars="200" w:firstLine="640"/>
        <w:rPr>
          <w:rFonts w:ascii="仿宋_GB2312" w:eastAsia="仿宋_GB2312"/>
          <w:b/>
          <w:sz w:val="32"/>
        </w:rPr>
      </w:pPr>
      <w:r w:rsidRPr="00E060E7">
        <w:rPr>
          <w:rFonts w:ascii="仿宋_GB2312" w:eastAsia="仿宋_GB2312" w:hAnsi="宋体" w:hint="eastAsia"/>
          <w:sz w:val="32"/>
        </w:rPr>
        <w:t>二、本合同如有未尽事宜，经甲、乙、丙、丁四方协商后可随时以书面方式修改或补充，并作为本合同的组成部分，补充协议与本合同具有同等法律效力，补充协议与本合同有不一致的以补充协议为准。</w:t>
      </w:r>
    </w:p>
    <w:p w:rsidR="0092021B" w:rsidRPr="00547CCA" w:rsidRDefault="0092021B" w:rsidP="0092021B">
      <w:pPr>
        <w:spacing w:line="500" w:lineRule="exact"/>
        <w:ind w:firstLineChars="200" w:firstLine="640"/>
        <w:rPr>
          <w:rFonts w:ascii="仿宋_GB2312" w:eastAsia="仿宋_GB2312" w:hint="eastAsia"/>
          <w:sz w:val="32"/>
        </w:rPr>
      </w:pPr>
      <w:r w:rsidRPr="00E060E7">
        <w:rPr>
          <w:rFonts w:ascii="仿宋_GB2312" w:eastAsia="仿宋_GB2312" w:hAnsi="宋体" w:hint="eastAsia"/>
          <w:sz w:val="32"/>
        </w:rPr>
        <w:t>三、</w:t>
      </w:r>
      <w:r w:rsidRPr="00E060E7">
        <w:rPr>
          <w:rFonts w:ascii="仿宋_GB2312" w:eastAsia="仿宋_GB2312" w:hAnsi="宋体" w:hint="eastAsia"/>
          <w:b/>
          <w:bCs/>
          <w:sz w:val="32"/>
        </w:rPr>
        <w:t>本合同一式玖份，甲、乙、丙、丁方各执贰份，</w:t>
      </w:r>
      <w:proofErr w:type="gramStart"/>
      <w:r w:rsidRPr="00E060E7">
        <w:rPr>
          <w:rFonts w:ascii="仿宋_GB2312" w:eastAsia="仿宋_GB2312" w:hAnsi="宋体" w:hint="eastAsia"/>
          <w:sz w:val="32"/>
        </w:rPr>
        <w:t>送招投标</w:t>
      </w:r>
      <w:proofErr w:type="gramEnd"/>
      <w:r w:rsidRPr="00E060E7">
        <w:rPr>
          <w:rFonts w:ascii="仿宋_GB2312" w:eastAsia="仿宋_GB2312" w:hAnsi="宋体" w:hint="eastAsia"/>
          <w:sz w:val="32"/>
        </w:rPr>
        <w:t>代理公司壹份备案。各文本具有同等法律效力。</w:t>
      </w:r>
      <w:bookmarkStart w:id="1" w:name="End"/>
      <w:bookmarkEnd w:id="1"/>
    </w:p>
    <w:p w:rsidR="00FB7CC9" w:rsidRPr="0092021B" w:rsidRDefault="00FB7CC9"/>
    <w:sectPr w:rsidR="00FB7CC9" w:rsidRPr="0092021B" w:rsidSect="00A17DAE">
      <w:headerReference w:type="default" r:id="rId7"/>
      <w:pgSz w:w="11906" w:h="16838"/>
      <w:pgMar w:top="1588" w:right="1474" w:bottom="1588" w:left="1531"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黑体简体">
    <w:altName w:val="方正舒体"/>
    <w:panose1 w:val="00000000000000000000"/>
    <w:charset w:val="86"/>
    <w:family w:val="auto"/>
    <w:notTrueType/>
    <w:pitch w:val="default"/>
    <w:sig w:usb0="00000001" w:usb1="080E0000" w:usb2="00000010" w:usb3="00000000" w:csb0="00040000" w:csb1="00000000"/>
  </w:font>
  <w:font w:name="方正小标宋简体">
    <w:altName w:val="Arial Unicode MS"/>
    <w:charset w:val="86"/>
    <w:family w:val="auto"/>
    <w:pitch w:val="variable"/>
    <w:sig w:usb0="00000001"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楷体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F59" w:rsidRDefault="0092021B" w:rsidP="00A17DAE">
    <w:pPr>
      <w:pStyle w:val="a4"/>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end"/>
    </w:r>
  </w:p>
  <w:p w:rsidR="00FE4F59" w:rsidRDefault="0092021B" w:rsidP="00B72DA2">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F59" w:rsidRPr="00B72DA2" w:rsidRDefault="0092021B" w:rsidP="00A17DAE">
    <w:pPr>
      <w:pStyle w:val="a4"/>
      <w:framePr w:wrap="around" w:vAnchor="text" w:hAnchor="margin" w:xAlign="outside" w:y="1"/>
      <w:rPr>
        <w:rStyle w:val="a5"/>
        <w:rFonts w:ascii="宋体" w:hAnsi="宋体"/>
        <w:sz w:val="28"/>
        <w:szCs w:val="28"/>
      </w:rPr>
    </w:pPr>
    <w:r w:rsidRPr="00B72DA2">
      <w:rPr>
        <w:rStyle w:val="a5"/>
        <w:rFonts w:ascii="宋体" w:hAnsi="宋体"/>
        <w:sz w:val="28"/>
        <w:szCs w:val="28"/>
      </w:rPr>
      <w:fldChar w:fldCharType="begin"/>
    </w:r>
    <w:r w:rsidRPr="00B72DA2">
      <w:rPr>
        <w:rStyle w:val="a5"/>
        <w:rFonts w:ascii="宋体" w:hAnsi="宋体"/>
        <w:sz w:val="28"/>
        <w:szCs w:val="28"/>
      </w:rPr>
      <w:instrText xml:space="preserve">PAGE  </w:instrText>
    </w:r>
    <w:r w:rsidRPr="00B72DA2">
      <w:rPr>
        <w:rStyle w:val="a5"/>
        <w:rFonts w:ascii="宋体" w:hAnsi="宋体"/>
        <w:sz w:val="28"/>
        <w:szCs w:val="28"/>
      </w:rPr>
      <w:fldChar w:fldCharType="separate"/>
    </w:r>
    <w:r>
      <w:rPr>
        <w:rStyle w:val="a5"/>
        <w:rFonts w:ascii="宋体" w:hAnsi="宋体"/>
        <w:noProof/>
        <w:sz w:val="28"/>
        <w:szCs w:val="28"/>
      </w:rPr>
      <w:t>- 1 -</w:t>
    </w:r>
    <w:r w:rsidRPr="00B72DA2">
      <w:rPr>
        <w:rStyle w:val="a5"/>
        <w:rFonts w:ascii="宋体" w:hAnsi="宋体"/>
        <w:sz w:val="28"/>
        <w:szCs w:val="28"/>
      </w:rPr>
      <w:fldChar w:fldCharType="end"/>
    </w:r>
  </w:p>
  <w:p w:rsidR="00FE4F59" w:rsidRDefault="0092021B" w:rsidP="00B72DA2">
    <w:pPr>
      <w:pStyle w:val="a4"/>
      <w:ind w:right="360" w:firstLine="360"/>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F59" w:rsidRDefault="0092021B">
    <w:pPr>
      <w:pStyle w:val="a3"/>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F59" w:rsidRDefault="0092021B" w:rsidP="00A17DAE">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2021B"/>
    <w:rsid w:val="000660C1"/>
    <w:rsid w:val="0092021B"/>
    <w:rsid w:val="00FB7CC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21B"/>
    <w:pPr>
      <w:widowControl w:val="0"/>
      <w:jc w:val="both"/>
    </w:pPr>
    <w:rPr>
      <w:rFonts w:ascii="Times New Roman" w:eastAsia="宋体" w:hAnsi="Times New Roman" w:cs="Times New Roman"/>
      <w:szCs w:val="21"/>
    </w:rPr>
  </w:style>
  <w:style w:type="paragraph" w:styleId="1">
    <w:name w:val="heading 1"/>
    <w:basedOn w:val="a"/>
    <w:next w:val="a"/>
    <w:link w:val="1Char"/>
    <w:qFormat/>
    <w:rsid w:val="0092021B"/>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92021B"/>
    <w:rPr>
      <w:rFonts w:ascii="Times New Roman" w:eastAsia="宋体" w:hAnsi="Times New Roman" w:cs="Times New Roman"/>
      <w:b/>
      <w:bCs/>
      <w:kern w:val="44"/>
      <w:sz w:val="44"/>
      <w:szCs w:val="44"/>
    </w:rPr>
  </w:style>
  <w:style w:type="paragraph" w:styleId="a3">
    <w:name w:val="header"/>
    <w:basedOn w:val="a"/>
    <w:link w:val="Char"/>
    <w:rsid w:val="0092021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2021B"/>
    <w:rPr>
      <w:rFonts w:ascii="Times New Roman" w:eastAsia="宋体" w:hAnsi="Times New Roman" w:cs="Times New Roman"/>
      <w:sz w:val="18"/>
      <w:szCs w:val="18"/>
    </w:rPr>
  </w:style>
  <w:style w:type="paragraph" w:styleId="a4">
    <w:name w:val="footer"/>
    <w:basedOn w:val="a"/>
    <w:link w:val="Char0"/>
    <w:semiHidden/>
    <w:rsid w:val="0092021B"/>
    <w:pPr>
      <w:tabs>
        <w:tab w:val="center" w:pos="4153"/>
        <w:tab w:val="right" w:pos="8306"/>
      </w:tabs>
      <w:snapToGrid w:val="0"/>
      <w:jc w:val="left"/>
    </w:pPr>
    <w:rPr>
      <w:sz w:val="18"/>
      <w:szCs w:val="18"/>
    </w:rPr>
  </w:style>
  <w:style w:type="character" w:customStyle="1" w:styleId="Char0">
    <w:name w:val="页脚 Char"/>
    <w:basedOn w:val="a0"/>
    <w:link w:val="a4"/>
    <w:semiHidden/>
    <w:rsid w:val="0092021B"/>
    <w:rPr>
      <w:rFonts w:ascii="Times New Roman" w:eastAsia="宋体" w:hAnsi="Times New Roman" w:cs="Times New Roman"/>
      <w:sz w:val="18"/>
      <w:szCs w:val="18"/>
    </w:rPr>
  </w:style>
  <w:style w:type="character" w:styleId="a5">
    <w:name w:val="page number"/>
    <w:basedOn w:val="a0"/>
    <w:rsid w:val="0092021B"/>
  </w:style>
  <w:style w:type="paragraph" w:customStyle="1" w:styleId="AA">
    <w:name w:val="AA  黑体  缩进"/>
    <w:basedOn w:val="a"/>
    <w:rsid w:val="0092021B"/>
    <w:pPr>
      <w:ind w:firstLineChars="200" w:firstLine="200"/>
      <w:outlineLvl w:val="1"/>
    </w:pPr>
    <w:rPr>
      <w:rFonts w:ascii="方正黑体简体" w:eastAsia="方正黑体简体"/>
      <w:kern w:val="0"/>
    </w:rPr>
  </w:style>
  <w:style w:type="paragraph" w:styleId="a6">
    <w:name w:val="Normal Indent"/>
    <w:basedOn w:val="a"/>
    <w:rsid w:val="0092021B"/>
    <w:pPr>
      <w:ind w:firstLine="420"/>
    </w:pPr>
    <w:rPr>
      <w:rFonts w:ascii="Calibri" w:hAnsi="Calibri"/>
      <w:kern w:val="0"/>
      <w:sz w:val="20"/>
      <w:szCs w:val="20"/>
    </w:rPr>
  </w:style>
  <w:style w:type="paragraph" w:customStyle="1" w:styleId="xl35">
    <w:name w:val="xl35"/>
    <w:basedOn w:val="a"/>
    <w:rsid w:val="0092021B"/>
    <w:pPr>
      <w:widowControl/>
      <w:pBdr>
        <w:left w:val="single" w:sz="4" w:space="0" w:color="auto"/>
        <w:bottom w:val="single" w:sz="4" w:space="0" w:color="auto"/>
        <w:right w:val="single" w:sz="4" w:space="0" w:color="auto"/>
      </w:pBdr>
      <w:spacing w:before="100" w:beforeAutospacing="1" w:after="100" w:afterAutospacing="1"/>
      <w:jc w:val="center"/>
      <w:textAlignment w:val="center"/>
    </w:pPr>
    <w:rPr>
      <w:kern w:val="0"/>
      <w:sz w:val="24"/>
      <w:szCs w:val="20"/>
    </w:rPr>
  </w:style>
  <w:style w:type="paragraph" w:customStyle="1" w:styleId="ListParagraph1">
    <w:name w:val="List Paragraph1"/>
    <w:basedOn w:val="a"/>
    <w:rsid w:val="0092021B"/>
    <w:pPr>
      <w:ind w:firstLineChars="200" w:firstLine="420"/>
    </w:pPr>
    <w:rPr>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1433</Words>
  <Characters>8171</Characters>
  <Application>Microsoft Office Word</Application>
  <DocSecurity>0</DocSecurity>
  <Lines>68</Lines>
  <Paragraphs>19</Paragraphs>
  <ScaleCrop>false</ScaleCrop>
  <Company>Hewlett-Packard Company</Company>
  <LinksUpToDate>false</LinksUpToDate>
  <CharactersWithSpaces>9585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gyb1</dc:creator>
  <cp:lastModifiedBy>gyb1</cp:lastModifiedBy>
  <cp:revision>1</cp:revision>
  <dcterms:created xsi:type="dcterms:W3CDTF">2018-09-12T01:26:00Z</dcterms:created>
  <dcterms:modified xsi:type="dcterms:W3CDTF">2018-09-12T01:26:00Z</dcterms:modified>
</cp:coreProperties>
</file>