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职称评审申报系统填报指南</w:t>
      </w:r>
    </w:p>
    <w:p>
      <w:pPr>
        <w:spacing w:line="580" w:lineRule="exact"/>
        <w:jc w:val="center"/>
        <w:rPr>
          <w:rFonts w:ascii="方正小标宋简体" w:eastAsia="方正小标宋简体"/>
          <w:sz w:val="36"/>
          <w:szCs w:val="36"/>
        </w:rPr>
      </w:pPr>
    </w:p>
    <w:p>
      <w:pPr>
        <w:spacing w:line="58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用人单位和申报人员可在浙江省专业技术职务任职资格申报与评审管理服务平台首页（htt</w:t>
      </w:r>
      <w:r>
        <w:rPr>
          <w:rFonts w:hint="eastAsia" w:cs="Times New Roman" w:asciiTheme="minorEastAsia" w:hAnsiTheme="minorEastAsia"/>
          <w:sz w:val="32"/>
          <w:szCs w:val="32"/>
        </w:rPr>
        <w:t>p</w:t>
      </w:r>
      <w:r>
        <w:rPr>
          <w:rFonts w:hint="eastAsia" w:ascii="Times New Roman" w:hAnsi="Times New Roman" w:eastAsia="方正仿宋简体" w:cs="Times New Roman"/>
          <w:sz w:val="32"/>
          <w:szCs w:val="32"/>
        </w:rPr>
        <w:t>s://zcps.rlsbt.zj.gov.cn）浏览用人单位操作手册和个人用户手册，也可以通过腾讯视频搜索“用人单位操作视频”或“个人用户操作视频”观看网上相关具体操作流程。</w:t>
      </w:r>
    </w:p>
    <w:p>
      <w:pPr>
        <w:spacing w:line="580" w:lineRule="exact"/>
        <w:ind w:firstLine="640" w:firstLineChars="200"/>
        <w:rPr>
          <w:rFonts w:ascii="Times New Roman" w:hAnsi="Times New Roman" w:eastAsia="方正仿宋简体" w:cs="Times New Roman"/>
          <w:sz w:val="32"/>
          <w:szCs w:val="32"/>
        </w:rPr>
      </w:pPr>
    </w:p>
    <w:p>
      <w:pPr>
        <w:spacing w:line="64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附件：申报人员网上申报办法</w:t>
      </w:r>
    </w:p>
    <w:p>
      <w:pPr>
        <w:spacing w:line="640" w:lineRule="exact"/>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用人单位网上审核操作办法</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个人基本信息填报注意事项</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业绩档案填报注意事项</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职称申报注意事项</w:t>
      </w: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spacing w:line="640" w:lineRule="exact"/>
        <w:jc w:val="center"/>
        <w:rPr>
          <w:rFonts w:eastAsia="方正小标宋简体"/>
          <w:sz w:val="36"/>
          <w:szCs w:val="36"/>
        </w:rPr>
      </w:pPr>
      <w:r>
        <w:rPr>
          <w:rFonts w:hint="eastAsia" w:eastAsia="方正小标宋简体"/>
          <w:sz w:val="36"/>
          <w:szCs w:val="36"/>
        </w:rPr>
        <w:t>申报人员网上申报办法</w:t>
      </w:r>
    </w:p>
    <w:p>
      <w:pPr>
        <w:spacing w:line="240" w:lineRule="exact"/>
        <w:ind w:firstLine="640" w:firstLineChars="200"/>
        <w:rPr>
          <w:rFonts w:ascii="Times New Roman" w:hAnsi="Times New Roman" w:eastAsia="方正仿宋简体" w:cs="Times New Roman"/>
          <w:sz w:val="32"/>
          <w:szCs w:val="32"/>
        </w:rPr>
      </w:pP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1．完善个人信息和业绩档案。申报人员登录浙江省专业技术职务任职资格申报与评审管理服务平台，填写个人基本信息和业绩档案，提交所在单位审核，审核通过后方能开始申报。</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2．职称申报。申报人员选择相对应专业和级别的“职称评审计划”，点击“马上申报”，按要求提示认真填写申报信息。</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3．证件照维护。根据提示上传白底证件照，格式应为JPG或JPEG 格式，文件大于30K 且小于1M，大于215*300（宽*高）像素，照片宽高比大于等于0.65且小于等于0.8。</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4．个人承诺。申报人员对提交的所有材料真实性负责并作出承诺，使用微信或支付宝扫描二维码，在线签署《专业技术资格申报材料真实性保证书》，要求字迹清晰。</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5．信息录入。按要求录入各项申报信息，并根据所属关系提交对应的受理点审核。其中“本人述职”栏目主要填写个人主要业绩内容，字数控制在1000 字以内。</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6．提取业绩材料。按要求从个人业绩档案库中提取任现职以来的相关业绩内容，要求突出代表性，不宜过多过杂。</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7．上传附件。根据实际情况上传相关附件。</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申报人员确认信息无误后，提交所在单位，由所在单位导出评审表公示版，在单位内部全信息公示后填写推荐意见完成资格审查。</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8．报送评审表。缴纳评审费后，在管理服务平台中导出《专业技术职务任职资格评审表》（一式2 份，A4 纸打印），经所在单位、县级人力社保局盖章后报送相应评委会办公室。</w:t>
      </w:r>
    </w:p>
    <w:p>
      <w:pPr>
        <w:spacing w:line="640" w:lineRule="exact"/>
        <w:jc w:val="center"/>
        <w:rPr>
          <w:rFonts w:eastAsia="方正小标宋简体"/>
          <w:sz w:val="36"/>
          <w:szCs w:val="36"/>
        </w:rPr>
      </w:pPr>
      <w:r>
        <w:rPr>
          <w:rFonts w:hint="eastAsia" w:eastAsia="方正小标宋简体"/>
          <w:sz w:val="36"/>
          <w:szCs w:val="36"/>
        </w:rPr>
        <w:t>用人单位网上审核操作办法</w:t>
      </w:r>
    </w:p>
    <w:p>
      <w:pPr>
        <w:spacing w:line="400" w:lineRule="exact"/>
        <w:ind w:firstLine="640" w:firstLineChars="200"/>
        <w:rPr>
          <w:rFonts w:ascii="Times New Roman" w:hAnsi="Times New Roman" w:eastAsia="方正仿宋简体" w:cs="Times New Roman"/>
          <w:sz w:val="32"/>
          <w:szCs w:val="32"/>
        </w:rPr>
      </w:pP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申报人员所在单位的账号与浙江政务服务网法人</w:t>
      </w:r>
      <w:r>
        <w:rPr>
          <w:rFonts w:hint="eastAsia" w:ascii="Times New Roman" w:hAnsi="Times New Roman" w:eastAsia="方正仿宋简体" w:cs="Times New Roman"/>
          <w:sz w:val="30"/>
          <w:szCs w:val="30"/>
          <w:lang w:eastAsia="zh-CN"/>
        </w:rPr>
        <w:t>登录账号</w:t>
      </w:r>
      <w:r>
        <w:rPr>
          <w:rFonts w:hint="eastAsia" w:ascii="Times New Roman" w:hAnsi="Times New Roman" w:eastAsia="方正仿宋简体" w:cs="Times New Roman"/>
          <w:sz w:val="30"/>
          <w:szCs w:val="30"/>
        </w:rPr>
        <w:t>相同，具体审核办法如下：</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1．登录管理服务平台注册。登录省专业技术职务任职资格申报与评审管理服务平台，点击“用人单位登录”——“法人登录”后，进行注册。（不推荐使用“电子营业执照登录”）。</w:t>
      </w:r>
    </w:p>
    <w:p>
      <w:pPr>
        <w:rPr>
          <w:rFonts w:ascii="仿宋_GB2312" w:eastAsia="仿宋_GB2312"/>
          <w:szCs w:val="32"/>
        </w:rPr>
      </w:pPr>
      <w:r>
        <w:rPr>
          <w:rFonts w:hint="eastAsia" w:ascii="仿宋_GB2312" w:eastAsia="仿宋_GB2312"/>
          <w:szCs w:val="32"/>
        </w:rPr>
        <w:drawing>
          <wp:inline distT="0" distB="0" distL="0" distR="0">
            <wp:extent cx="5524500" cy="169545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 cstate="print"/>
                    <a:srcRect/>
                    <a:stretch>
                      <a:fillRect/>
                    </a:stretch>
                  </pic:blipFill>
                  <pic:spPr>
                    <a:xfrm>
                      <a:off x="0" y="0"/>
                      <a:ext cx="5534025" cy="1698373"/>
                    </a:xfrm>
                    <a:prstGeom prst="rect">
                      <a:avLst/>
                    </a:prstGeom>
                    <a:noFill/>
                    <a:ln w="9525">
                      <a:noFill/>
                      <a:miter lim="800000"/>
                      <a:headEnd/>
                      <a:tailEnd/>
                    </a:ln>
                  </pic:spPr>
                </pic:pic>
              </a:graphicData>
            </a:graphic>
          </wp:inline>
        </w:drawing>
      </w:r>
    </w:p>
    <w:p>
      <w:pPr>
        <w:rPr>
          <w:rFonts w:ascii="仿宋_GB2312" w:eastAsia="仿宋_GB2312"/>
          <w:szCs w:val="32"/>
        </w:rPr>
      </w:pPr>
      <w:r>
        <w:rPr>
          <w:rFonts w:hint="eastAsia" w:ascii="仿宋_GB2312" w:eastAsia="仿宋_GB2312"/>
          <w:szCs w:val="32"/>
        </w:rPr>
        <w:drawing>
          <wp:inline distT="0" distB="0" distL="0" distR="0">
            <wp:extent cx="5530215" cy="309562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5" cstate="print"/>
                    <a:srcRect/>
                    <a:stretch>
                      <a:fillRect/>
                    </a:stretch>
                  </pic:blipFill>
                  <pic:spPr>
                    <a:xfrm>
                      <a:off x="0" y="0"/>
                      <a:ext cx="5534025" cy="3097597"/>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2．授权审核。注册完成后，登录管理服务平台。首次登录用户，需下载打印用人单位委托证明，加盖单位公章后上传PDF扫描件，提交管理服务平台审核，审核通过会收到12333 短信提示。</w:t>
      </w:r>
    </w:p>
    <w:p>
      <w:pPr>
        <w:rPr>
          <w:rFonts w:ascii="仿宋_GB2312" w:eastAsia="仿宋_GB2312"/>
          <w:szCs w:val="32"/>
        </w:rPr>
      </w:pPr>
      <w:r>
        <w:rPr>
          <w:rFonts w:hint="eastAsia" w:ascii="仿宋_GB2312" w:eastAsia="仿宋_GB2312"/>
          <w:szCs w:val="32"/>
        </w:rPr>
        <w:drawing>
          <wp:inline distT="0" distB="0" distL="0" distR="0">
            <wp:extent cx="5542915" cy="2343150"/>
            <wp:effectExtent l="19050" t="0" r="1"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6" cstate="print"/>
                    <a:srcRect/>
                    <a:stretch>
                      <a:fillRect/>
                    </a:stretch>
                  </pic:blipFill>
                  <pic:spPr>
                    <a:xfrm>
                      <a:off x="0" y="0"/>
                      <a:ext cx="5546090" cy="2344224"/>
                    </a:xfrm>
                    <a:prstGeom prst="rect">
                      <a:avLst/>
                    </a:prstGeom>
                    <a:noFill/>
                    <a:ln w="9525">
                      <a:noFill/>
                      <a:miter lim="800000"/>
                      <a:headEnd/>
                      <a:tailEnd/>
                    </a:ln>
                  </pic:spPr>
                </pic:pic>
              </a:graphicData>
            </a:graphic>
          </wp:inline>
        </w:drawing>
      </w:r>
    </w:p>
    <w:p>
      <w:pPr>
        <w:rPr>
          <w:rFonts w:ascii="仿宋_GB2312" w:eastAsia="仿宋_GB2312"/>
          <w:szCs w:val="32"/>
        </w:rPr>
      </w:pPr>
      <w:r>
        <w:rPr>
          <w:rFonts w:hint="eastAsia" w:ascii="仿宋_GB2312" w:eastAsia="仿宋_GB2312"/>
          <w:szCs w:val="32"/>
        </w:rPr>
        <w:drawing>
          <wp:inline distT="0" distB="0" distL="0" distR="0">
            <wp:extent cx="5546090" cy="124714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7" cstate="print"/>
                    <a:srcRect/>
                    <a:stretch>
                      <a:fillRect/>
                    </a:stretch>
                  </pic:blipFill>
                  <pic:spPr>
                    <a:xfrm>
                      <a:off x="0" y="0"/>
                      <a:ext cx="5546090" cy="1247140"/>
                    </a:xfrm>
                    <a:prstGeom prst="rect">
                      <a:avLst/>
                    </a:prstGeom>
                    <a:noFill/>
                    <a:ln w="9525">
                      <a:noFill/>
                      <a:miter lim="800000"/>
                      <a:headEnd/>
                      <a:tailEnd/>
                    </a:ln>
                  </pic:spPr>
                </pic:pic>
              </a:graphicData>
            </a:graphic>
          </wp:inline>
        </w:drawing>
      </w:r>
    </w:p>
    <w:p>
      <w:r>
        <w:rPr>
          <w:rFonts w:hint="eastAsia"/>
        </w:rPr>
        <w:drawing>
          <wp:inline distT="0" distB="0" distL="0" distR="0">
            <wp:extent cx="5521325" cy="3190875"/>
            <wp:effectExtent l="19050" t="0" r="3106"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8" cstate="print"/>
                    <a:srcRect/>
                    <a:stretch>
                      <a:fillRect/>
                    </a:stretch>
                  </pic:blipFill>
                  <pic:spPr>
                    <a:xfrm>
                      <a:off x="0" y="0"/>
                      <a:ext cx="5534025" cy="3198175"/>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业绩档案审核。用人单位登录管理服务平台后，会显示需要审核的业绩档案资料和职称申报申请。点击“业绩档案审核”，对专业技术人员的基本信息和相关业绩档案进行审核。点击“职称申报资格审查”，对专业技术人员的申报信息进行审查。注意：申报人员的业绩档案未完成审核前，无法进行职称申报。</w:t>
      </w:r>
    </w:p>
    <w:p>
      <w:r>
        <w:rPr>
          <w:rFonts w:hint="eastAsia"/>
        </w:rPr>
        <w:drawing>
          <wp:inline distT="0" distB="0" distL="0" distR="0">
            <wp:extent cx="5534025" cy="28098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srcRect/>
                    <a:stretch>
                      <a:fillRect/>
                    </a:stretch>
                  </pic:blipFill>
                  <pic:spPr>
                    <a:xfrm>
                      <a:off x="0" y="0"/>
                      <a:ext cx="5534025" cy="2809875"/>
                    </a:xfrm>
                    <a:prstGeom prst="rect">
                      <a:avLst/>
                    </a:prstGeom>
                    <a:noFill/>
                    <a:ln w="9525">
                      <a:noFill/>
                      <a:miter lim="800000"/>
                      <a:headEnd/>
                      <a:tailEnd/>
                    </a:ln>
                  </pic:spPr>
                </pic:pic>
              </a:graphicData>
            </a:graphic>
          </wp:inline>
        </w:drawing>
      </w:r>
    </w:p>
    <w:p>
      <w:r>
        <w:rPr>
          <w:rFonts w:hint="eastAsia"/>
        </w:rPr>
        <w:drawing>
          <wp:inline distT="0" distB="0" distL="0" distR="0">
            <wp:extent cx="5525770" cy="21717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534025" cy="2174701"/>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申报资料审核。单位逐条逐项对申报人员的职称申报信息进行审查，如发现资料提供不全，信息有误等，及时退回修改；审核无误后，点击“通过”按钮，并填写审核通过意见。并录入对申报人员的业绩公示情况和审查意见，提交所在地主管部门审核。</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5．审查注意事项：用人单位必须本着对申报人员负责、对单位负责的态度，认真及时对所在单位申报人员的基础信息、相关业绩档案的真实性、准确性进行审核，并将申报人员业绩材料以适当方式进行不少于5 个工作日的公示，公示情况在填写审核意见时录入系统。因申报材料不符合要求等产生的不利影响由个人和推荐单位负责。</w:t>
      </w: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个人基本信息填报注意事项</w:t>
      </w:r>
    </w:p>
    <w:p>
      <w:pPr>
        <w:jc w:val="center"/>
        <w:rPr>
          <w:rFonts w:ascii="黑体" w:hAnsi="黑体" w:eastAsia="黑体"/>
          <w:sz w:val="36"/>
          <w:szCs w:val="36"/>
        </w:rPr>
      </w:pPr>
    </w:p>
    <w:p>
      <w:pPr>
        <w:spacing w:line="520" w:lineRule="exact"/>
        <w:ind w:firstLine="600" w:firstLineChars="200"/>
        <w:jc w:val="left"/>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．参加工作时间：以首次社保缴纳时间为准；</w:t>
      </w: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2．现工作单位名称：需以工作单位已经注册为前提进行选择匹配；</w:t>
      </w: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3．工作部门：按研发部、生产部等实际情况填写。</w:t>
      </w:r>
    </w:p>
    <w:p>
      <w:pPr>
        <w:ind w:firstLine="640" w:firstLineChars="200"/>
        <w:jc w:val="left"/>
        <w:rPr>
          <w:rFonts w:ascii="Times New Roman" w:hAnsi="Times New Roman" w:eastAsia="方正仿宋简体" w:cs="Times New Roman"/>
          <w:sz w:val="32"/>
          <w:szCs w:val="32"/>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业绩档案填报注意事项</w:t>
      </w:r>
    </w:p>
    <w:p>
      <w:pPr>
        <w:spacing w:line="500" w:lineRule="exact"/>
        <w:rPr>
          <w:rFonts w:ascii="Times New Roman" w:hAnsi="Times New Roman" w:eastAsia="方正仿宋简体" w:cs="Times New Roman"/>
          <w:sz w:val="30"/>
          <w:szCs w:val="30"/>
        </w:rPr>
      </w:pP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教育经历：可自动提取有关学历学位信息，不能自动提取的应手动通过“新增学历”选项输入有关信息并上传《学历学位证书》、“中国高等教育学生信息网”获取的《教育部学历证书电子注册备案表》或由教育主管部门出具的《中国高等教育学历认证报告》，国外的学历、学位，须提供教育部留学服务中心认证的《国外学历学位认证书》；港、澳、台地区的学历、学位须提供教育部留学服务中心认证的《港澳台学历学位认证书》等有关佐证材料。</w:t>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2</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工作经历：填报的起止时间、工作单位等信息须与劳动合同、社保缴纳记录相一致，并上传相应起止时间的劳动合同作为佐证材料（劳动合同遗失的可用企业出具的有效</w:t>
      </w:r>
      <w:r>
        <w:rPr>
          <w:rFonts w:hint="eastAsia" w:ascii="Times New Roman" w:hAnsi="Times New Roman" w:eastAsia="方正仿宋简体" w:cs="Times New Roman"/>
          <w:sz w:val="30"/>
          <w:szCs w:val="30"/>
        </w:rPr>
        <w:t>工作</w:t>
      </w:r>
      <w:r>
        <w:rPr>
          <w:rFonts w:ascii="Times New Roman" w:hAnsi="Times New Roman" w:eastAsia="方正仿宋简体" w:cs="Times New Roman"/>
          <w:sz w:val="30"/>
          <w:szCs w:val="30"/>
        </w:rPr>
        <w:t>证明代替）</w:t>
      </w:r>
      <w:r>
        <w:rPr>
          <w:rFonts w:hint="eastAsia" w:ascii="Times New Roman" w:hAnsi="Times New Roman" w:eastAsia="方正仿宋简体" w:cs="Times New Roman"/>
          <w:sz w:val="30"/>
          <w:szCs w:val="30"/>
        </w:rPr>
        <w:t>，有行政职务的须同时上传企业出具的行政任命文件作为佐证材料</w:t>
      </w:r>
      <w:r>
        <w:rPr>
          <w:rFonts w:ascii="Times New Roman" w:hAnsi="Times New Roman" w:eastAsia="方正仿宋简体" w:cs="Times New Roman"/>
          <w:sz w:val="30"/>
          <w:szCs w:val="30"/>
        </w:rPr>
        <w:t>。</w:t>
      </w:r>
      <w:r>
        <w:rPr>
          <w:rFonts w:hint="eastAsia" w:ascii="Times New Roman" w:hAnsi="Times New Roman" w:eastAsia="方正仿宋简体" w:cs="Times New Roman"/>
          <w:sz w:val="30"/>
          <w:szCs w:val="30"/>
        </w:rPr>
        <w:t>上传附件示例、模板如下：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3991610" cy="3790950"/>
            <wp:effectExtent l="19050" t="0" r="8853" b="0"/>
            <wp:docPr id="15" name="图片 14" descr="src=http___img.mw8.com_170704_1498550605.jpg&amp;refer=http___img.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rc=http___img.mw8.com_170704_1498550605.jpg&amp;refer=http___img.mw8.jpg"/>
                    <pic:cNvPicPr>
                      <a:picLocks noChangeAspect="1"/>
                    </pic:cNvPicPr>
                  </pic:nvPicPr>
                  <pic:blipFill>
                    <a:blip r:embed="rId11" cstate="print"/>
                    <a:stretch>
                      <a:fillRect/>
                    </a:stretch>
                  </pic:blipFill>
                  <pic:spPr>
                    <a:xfrm>
                      <a:off x="0" y="0"/>
                      <a:ext cx="3999027" cy="3797959"/>
                    </a:xfrm>
                    <a:prstGeom prst="rect">
                      <a:avLst/>
                    </a:prstGeom>
                  </pic:spPr>
                </pic:pic>
              </a:graphicData>
            </a:graphic>
          </wp:inline>
        </w:drawing>
      </w:r>
    </w:p>
    <w:p>
      <w:pPr>
        <w:jc w:val="center"/>
        <w:rPr>
          <w:rFonts w:ascii="Times New Roman" w:hAnsi="Times New Roman" w:eastAsia="方正仿宋简体" w:cs="Times New Roman"/>
          <w:sz w:val="30"/>
          <w:szCs w:val="30"/>
        </w:rPr>
      </w:pPr>
      <w:r>
        <w:rPr>
          <w:rFonts w:ascii="Times New Roman" w:hAnsi="Times New Roman" w:eastAsia="方正仿宋简体" w:cs="Times New Roman"/>
          <w:sz w:val="30"/>
          <w:szCs w:val="30"/>
        </w:rPr>
        <w:pict>
          <v:shape id="_x0000_s1026" o:spid="_x0000_s1026" o:spt="202" type="#_x0000_t202" style="position:absolute;left:0pt;margin-left:0.75pt;margin-top:4.5pt;height:211.5pt;width:416.25pt;z-index:251659264;mso-width-relative:margin;mso-height-relative:margin;" coordsize="21600,21600">
            <v:path/>
            <v:fill focussize="0,0"/>
            <v:stroke joinstyle="miter"/>
            <v:imagedata o:title=""/>
            <o:lock v:ext="edit"/>
            <v:textbox>
              <w:txbxContent>
                <w:p>
                  <w:pPr>
                    <w:jc w:val="center"/>
                    <w:rPr>
                      <w:rFonts w:ascii="黑体" w:hAnsi="黑体" w:eastAsia="黑体"/>
                      <w:sz w:val="36"/>
                      <w:szCs w:val="36"/>
                    </w:rPr>
                  </w:pPr>
                  <w:r>
                    <w:rPr>
                      <w:rFonts w:hint="eastAsia" w:ascii="黑体" w:hAnsi="黑体" w:eastAsia="黑体"/>
                      <w:sz w:val="36"/>
                      <w:szCs w:val="36"/>
                    </w:rPr>
                    <w:t>工作证明</w:t>
                  </w:r>
                </w:p>
                <w:p>
                  <w:pPr>
                    <w:spacing w:line="240" w:lineRule="exact"/>
                    <w:rPr>
                      <w:sz w:val="30"/>
                      <w:szCs w:val="30"/>
                    </w:rPr>
                  </w:pPr>
                </w:p>
                <w:p>
                  <w:pPr>
                    <w:ind w:firstLine="600" w:firstLineChars="200"/>
                    <w:rPr>
                      <w:sz w:val="30"/>
                      <w:szCs w:val="30"/>
                    </w:rPr>
                  </w:pPr>
                  <w:r>
                    <w:rPr>
                      <w:rFonts w:hint="eastAsia"/>
                      <w:sz w:val="30"/>
                      <w:szCs w:val="30"/>
                    </w:rPr>
                    <w:t>兹证明</w:t>
                  </w:r>
                  <w:r>
                    <w:rPr>
                      <w:rFonts w:hint="eastAsia"/>
                      <w:sz w:val="30"/>
                      <w:szCs w:val="30"/>
                      <w:u w:val="single"/>
                    </w:rPr>
                    <w:t xml:space="preserve">         </w:t>
                  </w:r>
                  <w:r>
                    <w:rPr>
                      <w:rFonts w:hint="eastAsia"/>
                      <w:sz w:val="30"/>
                      <w:szCs w:val="30"/>
                    </w:rPr>
                    <w:t>同志，性别：</w:t>
                  </w:r>
                  <w:r>
                    <w:rPr>
                      <w:rFonts w:hint="eastAsia"/>
                      <w:sz w:val="30"/>
                      <w:szCs w:val="30"/>
                      <w:u w:val="single"/>
                    </w:rPr>
                    <w:t xml:space="preserve">     </w:t>
                  </w:r>
                  <w:r>
                    <w:rPr>
                      <w:rFonts w:hint="eastAsia"/>
                      <w:sz w:val="30"/>
                      <w:szCs w:val="30"/>
                    </w:rPr>
                    <w:t>，出生年月：</w:t>
                  </w:r>
                  <w:r>
                    <w:rPr>
                      <w:rFonts w:hint="eastAsia"/>
                      <w:sz w:val="30"/>
                      <w:szCs w:val="30"/>
                      <w:u w:val="single"/>
                    </w:rPr>
                    <w:t xml:space="preserve">       </w:t>
                  </w:r>
                  <w:r>
                    <w:rPr>
                      <w:rFonts w:hint="eastAsia"/>
                      <w:sz w:val="30"/>
                      <w:szCs w:val="30"/>
                    </w:rPr>
                    <w:t>，于</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月至</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月在我单位从事</w:t>
                  </w:r>
                  <w:r>
                    <w:rPr>
                      <w:rFonts w:hint="eastAsia"/>
                      <w:sz w:val="30"/>
                      <w:szCs w:val="30"/>
                      <w:u w:val="single"/>
                    </w:rPr>
                    <w:t xml:space="preserve">          </w:t>
                  </w:r>
                  <w:r>
                    <w:rPr>
                      <w:rFonts w:hint="eastAsia"/>
                      <w:sz w:val="30"/>
                      <w:szCs w:val="30"/>
                    </w:rPr>
                    <w:t>专业技术工作，工作期间表现良好。</w:t>
                  </w:r>
                </w:p>
                <w:p>
                  <w:pPr>
                    <w:spacing w:line="240" w:lineRule="exact"/>
                    <w:rPr>
                      <w:sz w:val="30"/>
                      <w:szCs w:val="30"/>
                    </w:rPr>
                  </w:pPr>
                </w:p>
                <w:p>
                  <w:pPr>
                    <w:ind w:right="600" w:firstLine="3900" w:firstLineChars="1300"/>
                    <w:rPr>
                      <w:sz w:val="30"/>
                      <w:szCs w:val="30"/>
                    </w:rPr>
                  </w:pPr>
                  <w:r>
                    <w:rPr>
                      <w:rFonts w:hint="eastAsia"/>
                      <w:sz w:val="30"/>
                      <w:szCs w:val="30"/>
                    </w:rPr>
                    <w:t>单位：（公章）</w:t>
                  </w:r>
                </w:p>
                <w:p>
                  <w:pPr>
                    <w:ind w:right="600" w:firstLine="5100" w:firstLineChars="1700"/>
                    <w:rPr>
                      <w:sz w:val="30"/>
                      <w:szCs w:val="30"/>
                    </w:rPr>
                  </w:pPr>
                  <w:r>
                    <w:rPr>
                      <w:rFonts w:hint="eastAsia"/>
                      <w:sz w:val="30"/>
                      <w:szCs w:val="30"/>
                    </w:rPr>
                    <w:t xml:space="preserve"> 年    月    日</w:t>
                  </w:r>
                </w:p>
              </w:txbxContent>
            </v:textbox>
          </v:shape>
        </w:pict>
      </w: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963160" cy="5677535"/>
            <wp:effectExtent l="19050" t="0" r="8832" b="0"/>
            <wp:docPr id="16" name="图片 15" descr="微信图片_2021051009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10510090128.png"/>
                    <pic:cNvPicPr>
                      <a:picLocks noChangeAspect="1"/>
                    </pic:cNvPicPr>
                  </pic:nvPicPr>
                  <pic:blipFill>
                    <a:blip r:embed="rId12" cstate="print"/>
                    <a:stretch>
                      <a:fillRect/>
                    </a:stretch>
                  </pic:blipFill>
                  <pic:spPr>
                    <a:xfrm>
                      <a:off x="0" y="0"/>
                      <a:ext cx="4963218" cy="5677693"/>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3</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继续教育：如实填报相关信息并上传温州市继续教育网导出的《学时登记证书》作为佐证材料。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210050" cy="2853690"/>
            <wp:effectExtent l="19050" t="0" r="0" b="0"/>
            <wp:docPr id="5" name="图片 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33.png"/>
                    <pic:cNvPicPr>
                      <a:picLocks noChangeAspect="1"/>
                    </pic:cNvPicPr>
                  </pic:nvPicPr>
                  <pic:blipFill>
                    <a:blip r:embed="rId13" cstate="print"/>
                    <a:stretch>
                      <a:fillRect/>
                    </a:stretch>
                  </pic:blipFill>
                  <pic:spPr>
                    <a:xfrm>
                      <a:off x="0" y="0"/>
                      <a:ext cx="4214541" cy="2857220"/>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4</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学术技术兼职情况：根据实际情况填报，无需上传佐证材料。</w:t>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5</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获奖情况：填报与专业技术工作相关的获奖情况，并上传奖励授予单位出具的获奖证书、获奖文件等作为佐证材料。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52700" cy="3567430"/>
            <wp:effectExtent l="19050" t="0" r="0" b="0"/>
            <wp:docPr id="27" name="图片 26" descr="微信图片_2021051010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微信图片_20210510101323.png"/>
                    <pic:cNvPicPr>
                      <a:picLocks noChangeAspect="1"/>
                    </pic:cNvPicPr>
                  </pic:nvPicPr>
                  <pic:blipFill>
                    <a:blip r:embed="rId14" cstate="print"/>
                    <a:stretch>
                      <a:fillRect/>
                    </a:stretch>
                  </pic:blipFill>
                  <pic:spPr>
                    <a:xfrm>
                      <a:off x="0" y="0"/>
                      <a:ext cx="2553659" cy="3568970"/>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6</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获得荣誉称号情况：填报内容须与佐证材料相一致，并上传荣誉授予单位出具的荣誉证书或文件作为佐证材料。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619625" cy="3003550"/>
            <wp:effectExtent l="19050" t="0" r="0" b="0"/>
            <wp:docPr id="28" name="图片 27" descr="微信图片_202105101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10510102615.jpg"/>
                    <pic:cNvPicPr>
                      <a:picLocks noChangeAspect="1"/>
                    </pic:cNvPicPr>
                  </pic:nvPicPr>
                  <pic:blipFill>
                    <a:blip r:embed="rId15" cstate="print"/>
                    <a:stretch>
                      <a:fillRect/>
                    </a:stretch>
                  </pic:blipFill>
                  <pic:spPr>
                    <a:xfrm>
                      <a:off x="0" y="0"/>
                      <a:ext cx="4626900" cy="3008655"/>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7</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主持参与科研项目（基金）情况：根据科技主管部门（政府其他行业主管部门）批准立项的纵向项目（基金）或受其他单位委托的科研横向项目情况进行填报，并上传项目合同或立项文件作为佐证材料</w:t>
      </w:r>
      <w:r>
        <w:rPr>
          <w:rFonts w:hint="eastAsia" w:ascii="Times New Roman" w:hAnsi="Times New Roman" w:eastAsia="方正仿宋简体" w:cs="Times New Roman"/>
          <w:sz w:val="30"/>
          <w:szCs w:val="30"/>
        </w:rPr>
        <w:t>（须包含本人在项目中的排名情况）</w:t>
      </w:r>
      <w:r>
        <w:rPr>
          <w:rFonts w:ascii="Times New Roman" w:hAnsi="Times New Roman" w:eastAsia="方正仿宋简体" w:cs="Times New Roman"/>
          <w:sz w:val="30"/>
          <w:szCs w:val="30"/>
        </w:rPr>
        <w:t>，已结题项目还应上传</w:t>
      </w:r>
      <w:r>
        <w:rPr>
          <w:rFonts w:hint="eastAsia" w:ascii="Times New Roman" w:hAnsi="Times New Roman" w:eastAsia="方正仿宋简体" w:cs="Times New Roman"/>
          <w:sz w:val="30"/>
          <w:szCs w:val="30"/>
        </w:rPr>
        <w:t>立项单位出具的</w:t>
      </w:r>
      <w:r>
        <w:rPr>
          <w:rFonts w:ascii="Times New Roman" w:hAnsi="Times New Roman" w:eastAsia="方正仿宋简体" w:cs="Times New Roman"/>
          <w:sz w:val="30"/>
          <w:szCs w:val="30"/>
        </w:rPr>
        <w:t>项目结题验收证明。</w:t>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8</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主持参与工程技术项目情况：填报工作单位</w:t>
      </w:r>
      <w:r>
        <w:rPr>
          <w:rFonts w:hint="eastAsia" w:ascii="Times New Roman" w:hAnsi="Times New Roman" w:eastAsia="方正仿宋简体" w:cs="Times New Roman"/>
          <w:sz w:val="30"/>
          <w:szCs w:val="30"/>
        </w:rPr>
        <w:t>自行立项</w:t>
      </w:r>
      <w:r>
        <w:rPr>
          <w:rFonts w:ascii="Times New Roman" w:hAnsi="Times New Roman" w:eastAsia="方正仿宋简体" w:cs="Times New Roman"/>
          <w:sz w:val="30"/>
          <w:szCs w:val="30"/>
        </w:rPr>
        <w:t>实施开展的工程技术项目情况。</w:t>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9</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论文：可绑定百度学术后导出相关论文，没有绑定的可自行新增输入相关信息，并上传论文相关内容（包括封面页、目录页、文章页）作为佐证材料</w:t>
      </w:r>
      <w:r>
        <w:rPr>
          <w:rFonts w:hint="eastAsia" w:ascii="Times New Roman" w:hAnsi="Times New Roman" w:eastAsia="方正仿宋简体" w:cs="Times New Roman"/>
          <w:sz w:val="30"/>
          <w:szCs w:val="30"/>
        </w:rPr>
        <w:t>，出版社论文录用证明不能作为有效依据。上传附件示例如下：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701290" cy="3171825"/>
            <wp:effectExtent l="19050" t="0" r="3775" b="0"/>
            <wp:docPr id="19" name="图片 18"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11.png"/>
                    <pic:cNvPicPr>
                      <a:picLocks noChangeAspect="1"/>
                    </pic:cNvPicPr>
                  </pic:nvPicPr>
                  <pic:blipFill>
                    <a:blip r:embed="rId16" cstate="print"/>
                    <a:stretch>
                      <a:fillRect/>
                    </a:stretch>
                  </pic:blipFill>
                  <pic:spPr>
                    <a:xfrm>
                      <a:off x="0" y="0"/>
                      <a:ext cx="2704350" cy="3175377"/>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47925" cy="3332480"/>
            <wp:effectExtent l="19050" t="0" r="9525" b="0"/>
            <wp:docPr id="20" name="图片 1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22.png"/>
                    <pic:cNvPicPr>
                      <a:picLocks noChangeAspect="1"/>
                    </pic:cNvPicPr>
                  </pic:nvPicPr>
                  <pic:blipFill>
                    <a:blip r:embed="rId17" cstate="print"/>
                    <a:stretch>
                      <a:fillRect/>
                    </a:stretch>
                  </pic:blipFill>
                  <pic:spPr>
                    <a:xfrm>
                      <a:off x="0" y="0"/>
                      <a:ext cx="2449374" cy="3334489"/>
                    </a:xfrm>
                    <a:prstGeom prst="rect">
                      <a:avLst/>
                    </a:prstGeom>
                  </pic:spPr>
                </pic:pic>
              </a:graphicData>
            </a:graphic>
          </wp:inline>
        </w:drawing>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010025" cy="3911600"/>
            <wp:effectExtent l="19050" t="0" r="0" b="0"/>
            <wp:docPr id="21" name="图片 20"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333.png"/>
                    <pic:cNvPicPr>
                      <a:picLocks noChangeAspect="1"/>
                    </pic:cNvPicPr>
                  </pic:nvPicPr>
                  <pic:blipFill>
                    <a:blip r:embed="rId18" cstate="print"/>
                    <a:stretch>
                      <a:fillRect/>
                    </a:stretch>
                  </pic:blipFill>
                  <pic:spPr>
                    <a:xfrm>
                      <a:off x="0" y="0"/>
                      <a:ext cx="4010585" cy="3912167"/>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10</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著（译）作（教材）：如实填报并上传著作封面页、目录页、图书在版编目数据页等作为佐证材料。</w:t>
      </w:r>
      <w:r>
        <w:rPr>
          <w:rFonts w:hint="eastAsia" w:ascii="Times New Roman" w:hAnsi="Times New Roman" w:eastAsia="方正仿宋简体" w:cs="Times New Roman"/>
          <w:sz w:val="30"/>
          <w:szCs w:val="30"/>
        </w:rPr>
        <w:t>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03805" cy="3752850"/>
            <wp:effectExtent l="19050" t="0" r="0" b="0"/>
            <wp:docPr id="22" name="图片 2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0001.jpg"/>
                    <pic:cNvPicPr>
                      <a:picLocks noChangeAspect="1"/>
                    </pic:cNvPicPr>
                  </pic:nvPicPr>
                  <pic:blipFill>
                    <a:blip r:embed="rId19" cstate="print"/>
                    <a:stretch>
                      <a:fillRect/>
                    </a:stretch>
                  </pic:blipFill>
                  <pic:spPr>
                    <a:xfrm>
                      <a:off x="0" y="0"/>
                      <a:ext cx="2508113" cy="3758700"/>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42845" cy="4438650"/>
            <wp:effectExtent l="19050" t="0" r="0" b="0"/>
            <wp:docPr id="23" name="图片 2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0002.jpg"/>
                    <pic:cNvPicPr>
                      <a:picLocks noChangeAspect="1"/>
                    </pic:cNvPicPr>
                  </pic:nvPicPr>
                  <pic:blipFill>
                    <a:blip r:embed="rId20" cstate="print"/>
                    <a:stretch>
                      <a:fillRect/>
                    </a:stretch>
                  </pic:blipFill>
                  <pic:spPr>
                    <a:xfrm>
                      <a:off x="0" y="0"/>
                      <a:ext cx="2443600" cy="4439410"/>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782570" cy="1266825"/>
            <wp:effectExtent l="19050" t="0" r="0" b="0"/>
            <wp:docPr id="26" name="图片 25"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0003.jpg"/>
                    <pic:cNvPicPr>
                      <a:picLocks noChangeAspect="1"/>
                    </pic:cNvPicPr>
                  </pic:nvPicPr>
                  <pic:blipFill>
                    <a:blip r:embed="rId21" cstate="print"/>
                    <a:stretch>
                      <a:fillRect/>
                    </a:stretch>
                  </pic:blipFill>
                  <pic:spPr>
                    <a:xfrm>
                      <a:off x="0" y="0"/>
                      <a:ext cx="2798489" cy="1274045"/>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667000" cy="2015490"/>
            <wp:effectExtent l="19050" t="0" r="0" b="0"/>
            <wp:docPr id="25" name="图片 24" descr="IMG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000322.jpg"/>
                    <pic:cNvPicPr>
                      <a:picLocks noChangeAspect="1"/>
                    </pic:cNvPicPr>
                  </pic:nvPicPr>
                  <pic:blipFill>
                    <a:blip r:embed="rId22" cstate="print"/>
                    <a:stretch>
                      <a:fillRect/>
                    </a:stretch>
                  </pic:blipFill>
                  <pic:spPr>
                    <a:xfrm>
                      <a:off x="0" y="0"/>
                      <a:ext cx="2666841" cy="2015880"/>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专利（著作权）情况：填报内容可凭专利号自动采集获取，并上传专利（著作权）证书作为佐证材料。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054475" cy="3667125"/>
            <wp:effectExtent l="19050" t="0" r="2919" b="0"/>
            <wp:docPr id="18" name="图片 17"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555.jpg"/>
                    <pic:cNvPicPr>
                      <a:picLocks noChangeAspect="1"/>
                    </pic:cNvPicPr>
                  </pic:nvPicPr>
                  <pic:blipFill>
                    <a:blip r:embed="rId23" cstate="print"/>
                    <a:stretch>
                      <a:fillRect/>
                    </a:stretch>
                  </pic:blipFill>
                  <pic:spPr>
                    <a:xfrm>
                      <a:off x="0" y="0"/>
                      <a:ext cx="4058666" cy="3670684"/>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12</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主持（参与）制定标准情况：填报内容须与佐证材料相一致，并上传各级主管部门出具的标准文本、标准公布文件等有效证明作为佐证材料</w:t>
      </w:r>
      <w:r>
        <w:rPr>
          <w:rFonts w:hint="eastAsia" w:ascii="Times New Roman" w:hAnsi="Times New Roman" w:eastAsia="方正仿宋简体" w:cs="Times New Roman"/>
          <w:sz w:val="30"/>
          <w:szCs w:val="30"/>
        </w:rPr>
        <w:t>。上传附件示例如下：</w:t>
      </w:r>
    </w:p>
    <w:p>
      <w:pPr>
        <w:ind w:firstLine="600" w:firstLineChars="200"/>
        <w:jc w:val="center"/>
        <w:rPr>
          <w:rFonts w:ascii="Times New Roman" w:hAnsi="Times New Roman" w:eastAsia="方正仿宋简体" w:cs="Times New Roman"/>
          <w:i/>
          <w:sz w:val="30"/>
          <w:szCs w:val="30"/>
        </w:rPr>
      </w:pPr>
      <w:r>
        <w:rPr>
          <w:rFonts w:hint="eastAsia" w:ascii="Times New Roman" w:hAnsi="Times New Roman" w:eastAsia="方正仿宋简体" w:cs="Times New Roman"/>
          <w:i/>
          <w:sz w:val="30"/>
          <w:szCs w:val="30"/>
        </w:rPr>
        <w:drawing>
          <wp:inline distT="0" distB="0" distL="0" distR="0">
            <wp:extent cx="4095750" cy="3051175"/>
            <wp:effectExtent l="19050" t="0" r="0" b="0"/>
            <wp:docPr id="13" name="图片 1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11.png"/>
                    <pic:cNvPicPr>
                      <a:picLocks noChangeAspect="1"/>
                    </pic:cNvPicPr>
                  </pic:nvPicPr>
                  <pic:blipFill>
                    <a:blip r:embed="rId24" cstate="print"/>
                    <a:stretch>
                      <a:fillRect/>
                    </a:stretch>
                  </pic:blipFill>
                  <pic:spPr>
                    <a:xfrm>
                      <a:off x="0" y="0"/>
                      <a:ext cx="4095750" cy="3051349"/>
                    </a:xfrm>
                    <a:prstGeom prst="rect">
                      <a:avLst/>
                    </a:prstGeom>
                  </pic:spPr>
                </pic:pic>
              </a:graphicData>
            </a:graphic>
          </wp:inline>
        </w:drawing>
      </w:r>
    </w:p>
    <w:p>
      <w:pPr>
        <w:spacing w:line="240" w:lineRule="exact"/>
        <w:ind w:firstLine="600" w:firstLineChars="200"/>
        <w:jc w:val="center"/>
        <w:rPr>
          <w:rFonts w:ascii="Times New Roman" w:hAnsi="Times New Roman" w:eastAsia="方正仿宋简体" w:cs="Times New Roman"/>
          <w:sz w:val="30"/>
          <w:szCs w:val="30"/>
        </w:rPr>
      </w:pPr>
    </w:p>
    <w:p>
      <w:pPr>
        <w:ind w:firstLine="600" w:firstLineChars="200"/>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3886200" cy="4683760"/>
            <wp:effectExtent l="19050" t="0" r="0" b="0"/>
            <wp:docPr id="4" name="图片 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22.png"/>
                    <pic:cNvPicPr>
                      <a:picLocks noChangeAspect="1"/>
                    </pic:cNvPicPr>
                  </pic:nvPicPr>
                  <pic:blipFill>
                    <a:blip r:embed="rId25" cstate="print"/>
                    <a:stretch>
                      <a:fillRect/>
                    </a:stretch>
                  </pic:blipFill>
                  <pic:spPr>
                    <a:xfrm>
                      <a:off x="0" y="0"/>
                      <a:ext cx="3886200" cy="4683933"/>
                    </a:xfrm>
                    <a:prstGeom prst="rect">
                      <a:avLst/>
                    </a:prstGeom>
                  </pic:spPr>
                </pic:pic>
              </a:graphicData>
            </a:graphic>
          </wp:inline>
        </w:drawing>
      </w:r>
    </w:p>
    <w:p>
      <w:pPr>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13．成果被指示、采纳、运用和推广情况：填报比如主持参与的技术创新项目、技术改造项目为企业创造的经济效益和社会效益情况，并上传企业出具的相关情况有效证明作为佐证材料。</w:t>
      </w:r>
    </w:p>
    <w:p>
      <w:pPr>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14．资质证书：填报执业资格证书等信息（不含职称证书），如无特殊情况的“结束时间”选项勾选长期有效，并上传证书扫描件作为佐证材料。上传附件示例如下：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14600" cy="3688080"/>
            <wp:effectExtent l="19050" t="0" r="0" b="0"/>
            <wp:docPr id="34" name="图片 33"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222.jpg"/>
                    <pic:cNvPicPr>
                      <a:picLocks noChangeAspect="1"/>
                    </pic:cNvPicPr>
                  </pic:nvPicPr>
                  <pic:blipFill>
                    <a:blip r:embed="rId26" cstate="print"/>
                    <a:stretch>
                      <a:fillRect/>
                    </a:stretch>
                  </pic:blipFill>
                  <pic:spPr>
                    <a:xfrm>
                      <a:off x="0" y="0"/>
                      <a:ext cx="2515434" cy="3689304"/>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86025" cy="3656965"/>
            <wp:effectExtent l="19050" t="0" r="9525" b="0"/>
            <wp:docPr id="35" name="图片 34" descr="src=http___5b0988e595225.cdn.sohucs.com_images_20190830_d7b149aa402a4314acc54c158acfce57.jpeg&amp;refer=http___5b0988e595225.cdn.soh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src=http___5b0988e595225.cdn.sohucs.com_images_20190830_d7b149aa402a4314acc54c158acfce57.jpeg&amp;refer=http___5b0988e595225.cdn.sohucs.jpg"/>
                    <pic:cNvPicPr>
                      <a:picLocks noChangeAspect="1"/>
                    </pic:cNvPicPr>
                  </pic:nvPicPr>
                  <pic:blipFill>
                    <a:blip r:embed="rId27" cstate="print"/>
                    <a:stretch>
                      <a:fillRect/>
                    </a:stretch>
                  </pic:blipFill>
                  <pic:spPr>
                    <a:xfrm>
                      <a:off x="0" y="0"/>
                      <a:ext cx="2486025" cy="3657205"/>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15．奖惩情况：可根据单位给予的表彰奖励或处理惩戒等实际情况填报，并上传单位盖章的相关文件或通知作为佐证材料。</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16．考核情况：用人单位有正常开展年度绩效考核的，按实际情况填报，并上传单位自行制发的《年度考核表》作为佐证材料，没有的可以使用以下模板由单位出具考核证明：</w:t>
      </w:r>
    </w:p>
    <w:p>
      <w:pPr>
        <w:rPr>
          <w:rFonts w:ascii="Times New Roman" w:hAnsi="Times New Roman" w:eastAsia="方正仿宋简体" w:cs="Times New Roman"/>
          <w:sz w:val="30"/>
          <w:szCs w:val="30"/>
        </w:rPr>
      </w:pPr>
      <w:r>
        <w:rPr>
          <w:rFonts w:ascii="Times New Roman" w:hAnsi="Times New Roman" w:eastAsia="方正仿宋简体" w:cs="Times New Roman"/>
          <w:sz w:val="30"/>
          <w:szCs w:val="30"/>
        </w:rPr>
        <w:pict>
          <v:shape id="_x0000_s1027" o:spid="_x0000_s1027" o:spt="202" type="#_x0000_t202" style="position:absolute;left:0pt;margin-left:2.75pt;margin-top:15.75pt;height:263.35pt;width:435.25pt;z-index:251660288;mso-width-relative:margin;mso-height-relative:margin;" coordsize="21600,21600">
            <v:path/>
            <v:fill focussize="0,0"/>
            <v:stroke joinstyle="miter"/>
            <v:imagedata o:title=""/>
            <o:lock v:ext="edit"/>
            <v:textbox>
              <w:txbxContent>
                <w:p>
                  <w:pPr>
                    <w:jc w:val="center"/>
                    <w:rPr>
                      <w:sz w:val="32"/>
                      <w:szCs w:val="32"/>
                    </w:rPr>
                  </w:pPr>
                  <w:r>
                    <w:rPr>
                      <w:rFonts w:hint="eastAsia"/>
                      <w:sz w:val="32"/>
                      <w:szCs w:val="32"/>
                    </w:rPr>
                    <w:t>近   年年度考核情况证明</w:t>
                  </w:r>
                </w:p>
                <w:p>
                  <w:pPr>
                    <w:rPr>
                      <w:sz w:val="30"/>
                      <w:szCs w:val="30"/>
                    </w:rPr>
                  </w:pPr>
                  <w:r>
                    <w:rPr>
                      <w:rFonts w:hint="eastAsia"/>
                      <w:sz w:val="30"/>
                      <w:szCs w:val="30"/>
                    </w:rPr>
                    <w:t>姓名：</w:t>
                  </w:r>
                  <w:r>
                    <w:rPr>
                      <w:rFonts w:hint="eastAsia"/>
                      <w:sz w:val="30"/>
                      <w:szCs w:val="30"/>
                      <w:u w:val="single"/>
                    </w:rPr>
                    <w:t xml:space="preserve">        </w:t>
                  </w:r>
                  <w:r>
                    <w:rPr>
                      <w:rFonts w:hint="eastAsia"/>
                      <w:sz w:val="30"/>
                      <w:szCs w:val="30"/>
                    </w:rPr>
                    <w:t xml:space="preserve"> 工作部门：</w:t>
                  </w:r>
                  <w:r>
                    <w:rPr>
                      <w:rFonts w:hint="eastAsia"/>
                      <w:sz w:val="30"/>
                      <w:szCs w:val="30"/>
                      <w:u w:val="single"/>
                    </w:rPr>
                    <w:t xml:space="preserve">          </w:t>
                  </w:r>
                  <w:r>
                    <w:rPr>
                      <w:rFonts w:hint="eastAsia"/>
                      <w:sz w:val="30"/>
                      <w:szCs w:val="30"/>
                    </w:rPr>
                    <w:t xml:space="preserve"> 从事</w:t>
                  </w:r>
                  <w:r>
                    <w:rPr>
                      <w:rFonts w:hint="eastAsia"/>
                      <w:sz w:val="30"/>
                      <w:szCs w:val="30"/>
                      <w:u w:val="single"/>
                    </w:rPr>
                    <w:t xml:space="preserve">        </w:t>
                  </w:r>
                  <w:r>
                    <w:rPr>
                      <w:rFonts w:hint="eastAsia"/>
                      <w:sz w:val="30"/>
                      <w:szCs w:val="30"/>
                    </w:rPr>
                    <w:t>专业工作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年度</w:t>
                        </w:r>
                      </w:p>
                    </w:tc>
                    <w:tc>
                      <w:tcPr>
                        <w:tcW w:w="5757" w:type="dxa"/>
                      </w:tcPr>
                      <w:p>
                        <w:pPr>
                          <w:jc w:val="center"/>
                          <w:rPr>
                            <w:sz w:val="32"/>
                            <w:szCs w:val="32"/>
                          </w:rPr>
                        </w:pPr>
                        <w:r>
                          <w:rPr>
                            <w:rFonts w:hint="eastAsia"/>
                            <w:sz w:val="32"/>
                            <w:szCs w:val="32"/>
                          </w:rPr>
                          <w:t>年度考核结果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bl>
                <w:p>
                  <w:pPr>
                    <w:rPr>
                      <w:sz w:val="32"/>
                      <w:szCs w:val="32"/>
                    </w:rPr>
                  </w:pPr>
                </w:p>
                <w:p>
                  <w:pPr>
                    <w:rPr>
                      <w:sz w:val="32"/>
                      <w:szCs w:val="32"/>
                    </w:rPr>
                  </w:pPr>
                  <w:r>
                    <w:rPr>
                      <w:rFonts w:hint="eastAsia"/>
                      <w:sz w:val="32"/>
                      <w:szCs w:val="32"/>
                    </w:rPr>
                    <w:t>单位：（公章）                        年   月   日</w:t>
                  </w:r>
                </w:p>
                <w:p>
                  <w:pPr>
                    <w:rPr>
                      <w:sz w:val="32"/>
                      <w:szCs w:val="32"/>
                    </w:rPr>
                  </w:pPr>
                </w:p>
              </w:txbxContent>
            </v:textbox>
          </v:shape>
        </w:pict>
      </w: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drawing>
          <wp:inline distT="0" distB="0" distL="0" distR="0">
            <wp:extent cx="5130165" cy="6718300"/>
            <wp:effectExtent l="19050" t="0" r="0" b="0"/>
            <wp:docPr id="36" name="图片 35"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8888.jpg"/>
                    <pic:cNvPicPr>
                      <a:picLocks noChangeAspect="1"/>
                    </pic:cNvPicPr>
                  </pic:nvPicPr>
                  <pic:blipFill>
                    <a:blip r:embed="rId28" cstate="print"/>
                    <a:stretch>
                      <a:fillRect/>
                    </a:stretch>
                  </pic:blipFill>
                  <pic:spPr>
                    <a:xfrm>
                      <a:off x="0" y="0"/>
                      <a:ext cx="5130265" cy="6718434"/>
                    </a:xfrm>
                    <a:prstGeom prst="rect">
                      <a:avLst/>
                    </a:prstGeom>
                  </pic:spPr>
                </pic:pic>
              </a:graphicData>
            </a:graphic>
          </wp:inline>
        </w:drawing>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单位自制的《年度考核表》示例</w:t>
      </w: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职称申报注意事项</w:t>
      </w:r>
    </w:p>
    <w:p>
      <w:pPr>
        <w:jc w:val="center"/>
        <w:rPr>
          <w:rFonts w:ascii="黑体" w:hAnsi="黑体" w:eastAsia="黑体"/>
          <w:sz w:val="36"/>
          <w:szCs w:val="36"/>
        </w:rPr>
      </w:pPr>
    </w:p>
    <w:p>
      <w:pPr>
        <w:spacing w:line="580" w:lineRule="exact"/>
        <w:ind w:firstLine="600" w:firstLineChars="200"/>
        <w:jc w:val="left"/>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专业技术职务任职资格及取得时间</w:t>
      </w:r>
      <w:r>
        <w:rPr>
          <w:rFonts w:hint="eastAsia" w:ascii="Times New Roman" w:hAnsi="Times New Roman" w:eastAsia="方正仿宋简体" w:cs="Times New Roman"/>
          <w:sz w:val="30"/>
          <w:szCs w:val="30"/>
        </w:rPr>
        <w:t>：须与现已取得的上一级职称证书信息相一致，并上传各级人力社保部门核发的职称证书作为佐证材料。</w:t>
      </w:r>
    </w:p>
    <w:p>
      <w:pPr>
        <w:spacing w:line="580" w:lineRule="exact"/>
        <w:ind w:firstLine="600" w:firstLineChars="200"/>
        <w:jc w:val="left"/>
        <w:rPr>
          <w:rFonts w:hint="eastAsia" w:ascii="Times New Roman" w:hAnsi="Times New Roman" w:eastAsia="方正仿宋简体" w:cs="Times New Roman"/>
          <w:sz w:val="30"/>
          <w:szCs w:val="30"/>
        </w:rPr>
      </w:pPr>
      <w:r>
        <w:rPr>
          <w:rFonts w:hint="eastAsia" w:ascii="Times New Roman" w:hAnsi="Times New Roman" w:eastAsia="方正仿宋简体" w:cs="Times New Roman"/>
          <w:sz w:val="30"/>
          <w:szCs w:val="30"/>
        </w:rPr>
        <w:t>2．</w:t>
      </w:r>
      <w:r>
        <w:rPr>
          <w:rFonts w:ascii="Times New Roman" w:hAnsi="Times New Roman" w:eastAsia="方正仿宋简体" w:cs="Times New Roman"/>
          <w:sz w:val="30"/>
          <w:szCs w:val="30"/>
        </w:rPr>
        <w:t>聘任专业技术职务及取得时间</w:t>
      </w:r>
      <w:r>
        <w:rPr>
          <w:rFonts w:hint="eastAsia" w:ascii="Times New Roman" w:hAnsi="Times New Roman" w:eastAsia="方正仿宋简体" w:cs="Times New Roman"/>
          <w:sz w:val="30"/>
          <w:szCs w:val="30"/>
        </w:rPr>
        <w:t>：须与聘书或聘任文件中的信息相一致，并上传单位出具的职称聘书（聘任文件）作为佐证材料；民营企业内无规范聘书的，可按以下示例模板出具：</w:t>
      </w:r>
    </w:p>
    <w:p>
      <w:pPr>
        <w:spacing w:line="580" w:lineRule="exact"/>
        <w:ind w:firstLine="600" w:firstLineChars="200"/>
        <w:jc w:val="left"/>
        <w:rPr>
          <w:rFonts w:hint="eastAsia" w:ascii="Times New Roman" w:hAnsi="Times New Roman" w:eastAsia="方正仿宋简体" w:cs="Times New Roman"/>
          <w:sz w:val="30"/>
          <w:szCs w:val="30"/>
        </w:rPr>
      </w:pPr>
      <w:r>
        <w:rPr>
          <w:rFonts w:ascii="Times New Roman" w:hAnsi="Times New Roman" w:eastAsia="方正仿宋简体" w:cs="Times New Roman"/>
          <w:sz w:val="30"/>
          <w:szCs w:val="30"/>
        </w:rPr>
        <w:pict>
          <v:shape id="_x0000_s1029" o:spid="_x0000_s1029" o:spt="202" type="#_x0000_t202" style="position:absolute;left:0pt;margin-left:-10.75pt;margin-top:20.85pt;height:222.75pt;width:435.25pt;z-index:251661312;mso-width-relative:margin;mso-height-relative:margin;" coordsize="21600,21600">
            <v:path/>
            <v:fill focussize="0,0"/>
            <v:stroke joinstyle="miter"/>
            <v:imagedata o:title=""/>
            <o:lock v:ext="edit"/>
            <v:textbox>
              <w:txbxContent>
                <w:p>
                  <w:pPr>
                    <w:jc w:val="center"/>
                    <w:rPr>
                      <w:rFonts w:hint="eastAsia" w:ascii="黑体" w:hAnsi="黑体" w:eastAsia="黑体"/>
                      <w:sz w:val="44"/>
                      <w:szCs w:val="44"/>
                    </w:rPr>
                  </w:pPr>
                  <w:r>
                    <w:rPr>
                      <w:rFonts w:hint="eastAsia" w:ascii="黑体" w:hAnsi="黑体" w:eastAsia="黑体"/>
                      <w:sz w:val="44"/>
                      <w:szCs w:val="44"/>
                    </w:rPr>
                    <w:t>专业技术职务聘书</w:t>
                  </w:r>
                </w:p>
                <w:p>
                  <w:pPr>
                    <w:jc w:val="center"/>
                    <w:rPr>
                      <w:sz w:val="32"/>
                      <w:szCs w:val="32"/>
                    </w:rPr>
                  </w:pPr>
                </w:p>
                <w:p>
                  <w:pPr>
                    <w:ind w:firstLine="600" w:firstLineChars="200"/>
                    <w:rPr>
                      <w:rFonts w:hint="eastAsia"/>
                      <w:sz w:val="32"/>
                      <w:szCs w:val="32"/>
                    </w:rPr>
                  </w:pPr>
                  <w:r>
                    <w:rPr>
                      <w:rFonts w:hint="eastAsia"/>
                      <w:sz w:val="30"/>
                      <w:szCs w:val="30"/>
                    </w:rPr>
                    <w:t>兹聘任</w:t>
                  </w:r>
                  <w:r>
                    <w:rPr>
                      <w:rFonts w:hint="eastAsia"/>
                      <w:sz w:val="30"/>
                      <w:szCs w:val="30"/>
                      <w:u w:val="single"/>
                    </w:rPr>
                    <w:t xml:space="preserve">         </w:t>
                  </w:r>
                  <w:r>
                    <w:rPr>
                      <w:rFonts w:hint="eastAsia"/>
                      <w:sz w:val="30"/>
                      <w:szCs w:val="30"/>
                    </w:rPr>
                    <w:t xml:space="preserve"> 同志担任我公司</w:t>
                  </w:r>
                  <w:r>
                    <w:rPr>
                      <w:rFonts w:hint="eastAsia"/>
                      <w:sz w:val="30"/>
                      <w:szCs w:val="30"/>
                      <w:u w:val="single"/>
                    </w:rPr>
                    <w:t xml:space="preserve">  （职称资格名称）  </w:t>
                  </w:r>
                  <w:r>
                    <w:rPr>
                      <w:rFonts w:hint="eastAsia"/>
                      <w:sz w:val="32"/>
                      <w:szCs w:val="32"/>
                    </w:rPr>
                    <w:t>专业技术职务，聘期</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月到</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w:t>
                  </w:r>
                </w:p>
                <w:p>
                  <w:pPr>
                    <w:ind w:firstLine="640" w:firstLineChars="200"/>
                    <w:rPr>
                      <w:sz w:val="32"/>
                      <w:szCs w:val="32"/>
                    </w:rPr>
                  </w:pPr>
                </w:p>
                <w:p>
                  <w:pPr>
                    <w:rPr>
                      <w:sz w:val="32"/>
                      <w:szCs w:val="32"/>
                    </w:rPr>
                  </w:pPr>
                  <w:r>
                    <w:rPr>
                      <w:rFonts w:hint="eastAsia"/>
                      <w:sz w:val="32"/>
                      <w:szCs w:val="32"/>
                    </w:rPr>
                    <w:t>单位：（公章）                        年   月   日</w:t>
                  </w:r>
                </w:p>
                <w:p>
                  <w:pPr>
                    <w:rPr>
                      <w:sz w:val="32"/>
                      <w:szCs w:val="32"/>
                    </w:rPr>
                  </w:pPr>
                </w:p>
              </w:txbxContent>
            </v:textbox>
          </v:shape>
        </w:pict>
      </w: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p>
    <w:p>
      <w:pPr>
        <w:spacing w:line="580" w:lineRule="exact"/>
        <w:ind w:firstLine="600" w:firstLineChars="200"/>
        <w:jc w:val="left"/>
        <w:rPr>
          <w:rFonts w:hint="eastAsia" w:ascii="Times New Roman" w:hAnsi="Times New Roman" w:eastAsia="方正仿宋简体" w:cs="Times New Roman"/>
          <w:sz w:val="30"/>
          <w:szCs w:val="30"/>
        </w:rPr>
      </w:pPr>
      <w:r>
        <w:rPr>
          <w:rFonts w:hint="eastAsia" w:ascii="Times New Roman" w:hAnsi="Times New Roman" w:eastAsia="方正仿宋简体" w:cs="Times New Roman"/>
          <w:sz w:val="30"/>
          <w:szCs w:val="30"/>
        </w:rPr>
        <w:t>3．</w:t>
      </w:r>
      <w:r>
        <w:rPr>
          <w:rFonts w:ascii="Times New Roman" w:hAnsi="Times New Roman" w:eastAsia="方正仿宋简体" w:cs="Times New Roman"/>
          <w:sz w:val="30"/>
          <w:szCs w:val="30"/>
        </w:rPr>
        <w:t>职称申报方式</w:t>
      </w:r>
      <w:r>
        <w:rPr>
          <w:rFonts w:hint="eastAsia" w:ascii="Times New Roman" w:hAnsi="Times New Roman" w:eastAsia="方正仿宋简体" w:cs="Times New Roman"/>
          <w:sz w:val="30"/>
          <w:szCs w:val="30"/>
        </w:rPr>
        <w:t>：选择“破格申报”的需上传相应破格材料证明，如建筑材料专业，不符合学历和资历破格申报工程师的，需上传相关专家署名推荐的《破格申报建筑材料专业中、初级专业技术资格自评赋分表》。填写示例如下：</w:t>
      </w:r>
    </w:p>
    <w:p>
      <w:pPr>
        <w:spacing w:line="580" w:lineRule="exact"/>
        <w:ind w:firstLine="600" w:firstLineChars="200"/>
        <w:jc w:val="left"/>
        <w:rPr>
          <w:rFonts w:hint="eastAsia" w:ascii="Times New Roman" w:hAnsi="Times New Roman" w:eastAsia="方正仿宋简体" w:cs="Times New Roman"/>
          <w:sz w:val="30"/>
          <w:szCs w:val="30"/>
        </w:rPr>
      </w:pPr>
    </w:p>
    <w:p>
      <w:pPr>
        <w:spacing w:line="560" w:lineRule="exact"/>
        <w:jc w:val="center"/>
        <w:rPr>
          <w:rFonts w:hint="eastAsia" w:ascii="方正小标宋简体" w:hAnsi="黑体" w:eastAsia="方正小标宋简体" w:cs="黑体"/>
          <w:sz w:val="32"/>
          <w:szCs w:val="32"/>
        </w:rPr>
      </w:pPr>
      <w:r>
        <w:rPr>
          <w:rFonts w:hint="eastAsia" w:ascii="方正小标宋简体" w:hAnsi="黑体" w:eastAsia="方正小标宋简体" w:cs="黑体"/>
          <w:sz w:val="32"/>
          <w:szCs w:val="32"/>
        </w:rPr>
        <w:t>破格申报建筑材料专业中、初级专业技术资格自评赋分表</w:t>
      </w:r>
    </w:p>
    <w:p>
      <w:pPr>
        <w:rPr>
          <w:rFonts w:ascii="Calibri" w:hAnsi="宋体" w:eastAsia="宋体" w:cs="Times New Roman"/>
          <w:sz w:val="24"/>
          <w:szCs w:val="24"/>
        </w:rPr>
      </w:pPr>
    </w:p>
    <w:p>
      <w:pPr>
        <w:rPr>
          <w:rFonts w:ascii="仿宋_GB2312" w:hAnsi="Calibri" w:eastAsia="仿宋_GB2312" w:cs="Times New Roman"/>
          <w:sz w:val="24"/>
          <w:szCs w:val="24"/>
        </w:rPr>
      </w:pPr>
      <w:r>
        <w:rPr>
          <w:rFonts w:hint="eastAsia" w:ascii="仿宋_GB2312" w:hAnsi="宋体" w:eastAsia="仿宋_GB2312" w:cs="Times New Roman"/>
          <w:sz w:val="24"/>
          <w:szCs w:val="24"/>
        </w:rPr>
        <w:t>姓名：</w:t>
      </w:r>
      <w:r>
        <w:rPr>
          <w:rFonts w:hint="eastAsia" w:ascii="仿宋_GB2312" w:hAnsi="宋体" w:eastAsia="仿宋_GB2312"/>
          <w:sz w:val="24"/>
          <w:szCs w:val="24"/>
        </w:rPr>
        <w:t>***</w:t>
      </w:r>
      <w:r>
        <w:rPr>
          <w:rFonts w:hint="eastAsia" w:ascii="仿宋_GB2312" w:hAnsi="Calibri" w:eastAsia="仿宋_GB2312" w:cs="Times New Roman"/>
          <w:sz w:val="24"/>
          <w:szCs w:val="24"/>
        </w:rPr>
        <w:t xml:space="preserve">               </w:t>
      </w:r>
      <w:r>
        <w:rPr>
          <w:rFonts w:hint="eastAsia" w:ascii="仿宋_GB2312" w:hAnsi="宋体" w:eastAsia="仿宋_GB2312" w:cs="Times New Roman"/>
          <w:sz w:val="24"/>
          <w:szCs w:val="24"/>
        </w:rPr>
        <w:t>工作单位：</w:t>
      </w:r>
      <w:r>
        <w:rPr>
          <w:rFonts w:hint="eastAsia" w:ascii="仿宋_GB2312" w:hAnsi="宋体" w:eastAsia="仿宋_GB2312"/>
          <w:sz w:val="24"/>
          <w:szCs w:val="24"/>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621"/>
        <w:gridCol w:w="2248"/>
        <w:gridCol w:w="310"/>
        <w:gridCol w:w="905"/>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817" w:type="dxa"/>
            <w:gridSpan w:val="3"/>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评价指标</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自评赋分</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48"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基本条件（最高20分）</w:t>
            </w: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学历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温州大学建筑管理专业大专学历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技能等级</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混凝土专业中级工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执业资格</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建筑工程专业二级建造师执业资格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行业上岗证书</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材料员上岗证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外语</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全国职称外语考试（理工C级）合格证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计算机</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全国计算机应用能力考试（三个模块）合格证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资历</w:t>
            </w: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专业工作年限</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从事专业工作8年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continue"/>
            <w:vAlign w:val="center"/>
          </w:tcPr>
          <w:p>
            <w:pPr>
              <w:jc w:val="center"/>
              <w:rPr>
                <w:rFonts w:ascii="仿宋_GB2312" w:hAnsi="Calibri" w:eastAsia="仿宋_GB2312" w:cs="Times New Roman"/>
                <w:sz w:val="24"/>
                <w:szCs w:val="24"/>
              </w:rPr>
            </w:pP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职称任职年限</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担任助理工程师5年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continue"/>
            <w:vAlign w:val="center"/>
          </w:tcPr>
          <w:p>
            <w:pPr>
              <w:jc w:val="center"/>
              <w:rPr>
                <w:rFonts w:ascii="仿宋_GB2312" w:hAnsi="Calibri" w:eastAsia="仿宋_GB2312" w:cs="Times New Roman"/>
                <w:sz w:val="24"/>
                <w:szCs w:val="24"/>
              </w:rPr>
            </w:pP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技术职务</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担任小微企业技术部主管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工资薪金</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eastAsia="仿宋_GB2312"/>
                <w:color w:val="000000"/>
                <w:kern w:val="1"/>
                <w:sz w:val="24"/>
                <w:szCs w:val="24"/>
              </w:rPr>
              <w:t>年收入12万以上（附税务部门出具的个税完税证明）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年度（绩效）考核</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2个年度考核优秀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继续教育</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2019年继续教育100学时以上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8"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成果业绩</w:t>
            </w:r>
          </w:p>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（最高35分）</w:t>
            </w: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成果奖项</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5</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参与项目获2019年度瓯江杯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科研项目</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参与项目列入2017年度永嘉县科技计划项目，排名第5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论文著作（最高20分）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10</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正式发表论文2篇，其中1篇排名第1，1篇排名第2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专利（最高20分）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7</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参与实用新型专利2项，其中1项排名第3，1项排名第4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标准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4</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参与省级工法制订，排名第5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个人荣誉</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获2019年度永嘉县人民政府授予先进生产工作者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能体现成果业绩或能力的其他内容（最高10分）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2017年参与企业生产线技术改造，改造成功后每年为企业减少生产成本****元。（附企业相关证明）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817" w:type="dxa"/>
            <w:gridSpan w:val="3"/>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合计</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53</w:t>
            </w:r>
          </w:p>
        </w:tc>
        <w:tc>
          <w:tcPr>
            <w:tcW w:w="3745" w:type="dxa"/>
            <w:vAlign w:val="center"/>
          </w:tcPr>
          <w:p>
            <w:pPr>
              <w:jc w:val="center"/>
              <w:rPr>
                <w:rFonts w:ascii="仿宋_GB2312" w:hAnsi="Calibri"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4127" w:type="dxa"/>
            <w:gridSpan w:val="4"/>
            <w:vAlign w:val="center"/>
          </w:tcPr>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专家1推荐意见：</w:t>
            </w:r>
          </w:p>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      经核实，以上情况属实，同意破格申报工程师。</w:t>
            </w:r>
          </w:p>
          <w:p>
            <w:pPr>
              <w:jc w:val="left"/>
              <w:rPr>
                <w:rFonts w:ascii="仿宋_GB2312" w:hAnsi="Calibri" w:eastAsia="仿宋_GB2312" w:cs="Times New Roman"/>
                <w:sz w:val="24"/>
                <w:szCs w:val="24"/>
              </w:rPr>
            </w:pPr>
          </w:p>
          <w:p>
            <w:pPr>
              <w:ind w:firstLine="1200" w:firstLineChars="500"/>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签名： ***           </w:t>
            </w:r>
          </w:p>
        </w:tc>
        <w:tc>
          <w:tcPr>
            <w:tcW w:w="4650" w:type="dxa"/>
            <w:gridSpan w:val="2"/>
            <w:vAlign w:val="center"/>
          </w:tcPr>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专家2推荐意见：</w:t>
            </w:r>
          </w:p>
          <w:p>
            <w:pPr>
              <w:ind w:firstLine="600" w:firstLineChars="250"/>
              <w:jc w:val="left"/>
              <w:rPr>
                <w:rFonts w:ascii="仿宋_GB2312" w:hAnsi="Calibri" w:eastAsia="仿宋_GB2312" w:cs="Times New Roman"/>
                <w:sz w:val="24"/>
                <w:szCs w:val="24"/>
              </w:rPr>
            </w:pPr>
            <w:r>
              <w:rPr>
                <w:rFonts w:hint="eastAsia" w:ascii="仿宋_GB2312" w:hAnsi="Calibri" w:eastAsia="仿宋_GB2312" w:cs="Times New Roman"/>
                <w:sz w:val="24"/>
                <w:szCs w:val="24"/>
              </w:rPr>
              <w:t>经核实，以上情况属实，同意破格申报工程师。</w:t>
            </w:r>
          </w:p>
          <w:p>
            <w:pPr>
              <w:jc w:val="left"/>
              <w:rPr>
                <w:rFonts w:ascii="仿宋_GB2312" w:hAnsi="Calibri" w:eastAsia="仿宋_GB2312" w:cs="Times New Roman"/>
                <w:sz w:val="24"/>
                <w:szCs w:val="24"/>
              </w:rPr>
            </w:pPr>
          </w:p>
          <w:p>
            <w:pPr>
              <w:jc w:val="left"/>
              <w:rPr>
                <w:rFonts w:ascii="仿宋_GB2312" w:hAnsi="Calibri" w:eastAsia="仿宋_GB2312" w:cs="Times New Roman"/>
                <w:sz w:val="24"/>
                <w:szCs w:val="24"/>
              </w:rPr>
            </w:pPr>
          </w:p>
          <w:p>
            <w:pPr>
              <w:ind w:firstLine="1440" w:firstLineChars="600"/>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签名： ***           </w:t>
            </w:r>
          </w:p>
        </w:tc>
      </w:tr>
    </w:tbl>
    <w:p>
      <w:pPr>
        <w:adjustRightInd w:val="0"/>
        <w:snapToGrid w:val="0"/>
        <w:spacing w:afterLines="50" w:line="240" w:lineRule="exact"/>
        <w:rPr>
          <w:rFonts w:ascii="仿宋_GB2312" w:hAnsi="Calibri" w:eastAsia="仿宋_GB2312" w:cs="Times New Roman"/>
        </w:rPr>
      </w:pPr>
      <w:r>
        <w:rPr>
          <w:rFonts w:hint="eastAsia" w:ascii="仿宋_GB2312" w:hAnsi="宋体" w:eastAsia="仿宋_GB2312" w:cs="宋体"/>
          <w:szCs w:val="21"/>
        </w:rPr>
        <w:t>说明：1.对照《温州市建筑材料专业中、初级专业技术资格量化评价标准》填写本表；2.破格申报工程师的还需有2名本专业或相近专业副高级以上专家署名推荐，对材料真实性进行把关，并附推荐专家的高级职称证书复印件。</w:t>
      </w:r>
    </w:p>
    <w:p>
      <w:pPr>
        <w:spacing w:line="520" w:lineRule="exact"/>
        <w:ind w:firstLine="600" w:firstLineChars="200"/>
        <w:jc w:val="left"/>
        <w:rPr>
          <w:rFonts w:ascii="Times New Roman" w:hAnsi="Times New Roman" w:eastAsia="方正仿宋简体" w:cs="Times New Roman"/>
          <w:sz w:val="30"/>
          <w:szCs w:val="30"/>
        </w:rPr>
      </w:pP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4．职称外语、职称计算机：有获此类证书的，需上传人力社保部门核发的职称外语成绩合格证书（证明）、职称计算机相关模块成绩合格证书。上传附件示例如下：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733925" cy="3359150"/>
            <wp:effectExtent l="19050" t="0" r="9525" b="0"/>
            <wp:docPr id="37" name="图片 36" descr="src=http___n1.itc.cn_img8_wb_recom_2016_07_24_146929224183658482.JPEG&amp;refer=http___n1.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src=http___n1.itc.cn_img8_wb_recom_2016_07_24_146929224183658482.JPEG&amp;refer=http___n1.itc.jpg"/>
                    <pic:cNvPicPr>
                      <a:picLocks noChangeAspect="1"/>
                    </pic:cNvPicPr>
                  </pic:nvPicPr>
                  <pic:blipFill>
                    <a:blip r:embed="rId29" cstate="print"/>
                    <a:stretch>
                      <a:fillRect/>
                    </a:stretch>
                  </pic:blipFill>
                  <pic:spPr>
                    <a:xfrm>
                      <a:off x="0" y="0"/>
                      <a:ext cx="4733925" cy="3359229"/>
                    </a:xfrm>
                    <a:prstGeom prst="rect">
                      <a:avLst/>
                    </a:prstGeom>
                  </pic:spPr>
                </pic:pic>
              </a:graphicData>
            </a:graphic>
          </wp:inline>
        </w:drawing>
      </w:r>
    </w:p>
    <w:p>
      <w:pPr>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drawing>
          <wp:inline distT="0" distB="0" distL="0" distR="0">
            <wp:extent cx="4810125" cy="3408045"/>
            <wp:effectExtent l="19050" t="0" r="9525" b="0"/>
            <wp:docPr id="38" name="图片 37" descr="src=http___cdjjhygs.com_uploads_allimg_181105_0fkj954-6.jpg&amp;refer=http___cdjjhy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src=http___cdjjhygs.com_uploads_allimg_181105_0fkj954-6.jpg&amp;refer=http___cdjjhygs.jpg"/>
                    <pic:cNvPicPr>
                      <a:picLocks noChangeAspect="1"/>
                    </pic:cNvPicPr>
                  </pic:nvPicPr>
                  <pic:blipFill>
                    <a:blip r:embed="rId30" cstate="print"/>
                    <a:stretch>
                      <a:fillRect/>
                    </a:stretch>
                  </pic:blipFill>
                  <pic:spPr>
                    <a:xfrm>
                      <a:off x="0" y="0"/>
                      <a:ext cx="4814215" cy="341098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1436F"/>
    <w:rsid w:val="000031DA"/>
    <w:rsid w:val="00003A7C"/>
    <w:rsid w:val="000045E4"/>
    <w:rsid w:val="000170A6"/>
    <w:rsid w:val="000243C0"/>
    <w:rsid w:val="00024A02"/>
    <w:rsid w:val="0002667E"/>
    <w:rsid w:val="000454A0"/>
    <w:rsid w:val="00051417"/>
    <w:rsid w:val="00053F90"/>
    <w:rsid w:val="00056025"/>
    <w:rsid w:val="000631FD"/>
    <w:rsid w:val="0009080D"/>
    <w:rsid w:val="00094A7F"/>
    <w:rsid w:val="000955C2"/>
    <w:rsid w:val="00095E31"/>
    <w:rsid w:val="000A08C3"/>
    <w:rsid w:val="000A30FA"/>
    <w:rsid w:val="000B6E42"/>
    <w:rsid w:val="000B770C"/>
    <w:rsid w:val="000C53CE"/>
    <w:rsid w:val="000C5C20"/>
    <w:rsid w:val="000D1078"/>
    <w:rsid w:val="000D2D5C"/>
    <w:rsid w:val="000D4BC7"/>
    <w:rsid w:val="000E0827"/>
    <w:rsid w:val="000F16CD"/>
    <w:rsid w:val="000F4E56"/>
    <w:rsid w:val="00110CF7"/>
    <w:rsid w:val="00121E29"/>
    <w:rsid w:val="00134B6A"/>
    <w:rsid w:val="00135AEB"/>
    <w:rsid w:val="00137C88"/>
    <w:rsid w:val="00146D8F"/>
    <w:rsid w:val="0015248D"/>
    <w:rsid w:val="00153CE8"/>
    <w:rsid w:val="00162F7E"/>
    <w:rsid w:val="00167C81"/>
    <w:rsid w:val="00173E29"/>
    <w:rsid w:val="00182CD7"/>
    <w:rsid w:val="00184A40"/>
    <w:rsid w:val="001A35BB"/>
    <w:rsid w:val="001B29E9"/>
    <w:rsid w:val="001B2CFD"/>
    <w:rsid w:val="001B5E96"/>
    <w:rsid w:val="001C59C5"/>
    <w:rsid w:val="001C5E90"/>
    <w:rsid w:val="001E2075"/>
    <w:rsid w:val="001E34D4"/>
    <w:rsid w:val="001E477D"/>
    <w:rsid w:val="001E55E2"/>
    <w:rsid w:val="001E633B"/>
    <w:rsid w:val="001F4578"/>
    <w:rsid w:val="002058EE"/>
    <w:rsid w:val="00206250"/>
    <w:rsid w:val="002072E4"/>
    <w:rsid w:val="002138CB"/>
    <w:rsid w:val="00214D52"/>
    <w:rsid w:val="00216065"/>
    <w:rsid w:val="00222668"/>
    <w:rsid w:val="00233297"/>
    <w:rsid w:val="00234E64"/>
    <w:rsid w:val="00235D65"/>
    <w:rsid w:val="0024013E"/>
    <w:rsid w:val="00243911"/>
    <w:rsid w:val="00244B23"/>
    <w:rsid w:val="00245917"/>
    <w:rsid w:val="00254256"/>
    <w:rsid w:val="00261173"/>
    <w:rsid w:val="0026224A"/>
    <w:rsid w:val="0027411A"/>
    <w:rsid w:val="00274EE6"/>
    <w:rsid w:val="00275660"/>
    <w:rsid w:val="002811FB"/>
    <w:rsid w:val="00281BC6"/>
    <w:rsid w:val="00283D55"/>
    <w:rsid w:val="002935AD"/>
    <w:rsid w:val="00296E91"/>
    <w:rsid w:val="00297638"/>
    <w:rsid w:val="002B35E5"/>
    <w:rsid w:val="002B3BAF"/>
    <w:rsid w:val="002B559F"/>
    <w:rsid w:val="002C4AB3"/>
    <w:rsid w:val="002D0AFD"/>
    <w:rsid w:val="002D3FEA"/>
    <w:rsid w:val="002D4742"/>
    <w:rsid w:val="002D5833"/>
    <w:rsid w:val="002D5F99"/>
    <w:rsid w:val="002E6D37"/>
    <w:rsid w:val="002F29E8"/>
    <w:rsid w:val="00301E42"/>
    <w:rsid w:val="003028E8"/>
    <w:rsid w:val="00303666"/>
    <w:rsid w:val="00305692"/>
    <w:rsid w:val="00305E20"/>
    <w:rsid w:val="003069D6"/>
    <w:rsid w:val="0031187C"/>
    <w:rsid w:val="00311EE4"/>
    <w:rsid w:val="0031448A"/>
    <w:rsid w:val="00314D5F"/>
    <w:rsid w:val="00346676"/>
    <w:rsid w:val="00346B1C"/>
    <w:rsid w:val="00350A88"/>
    <w:rsid w:val="003553DA"/>
    <w:rsid w:val="0036375A"/>
    <w:rsid w:val="0036398E"/>
    <w:rsid w:val="003711A4"/>
    <w:rsid w:val="00377D26"/>
    <w:rsid w:val="00380F3E"/>
    <w:rsid w:val="003912C3"/>
    <w:rsid w:val="003A1693"/>
    <w:rsid w:val="003C20AD"/>
    <w:rsid w:val="003C2614"/>
    <w:rsid w:val="003C3789"/>
    <w:rsid w:val="003D3172"/>
    <w:rsid w:val="003D498B"/>
    <w:rsid w:val="003E43E6"/>
    <w:rsid w:val="003E6F92"/>
    <w:rsid w:val="003F18D3"/>
    <w:rsid w:val="003F458A"/>
    <w:rsid w:val="003F5D87"/>
    <w:rsid w:val="003F66BF"/>
    <w:rsid w:val="0040270D"/>
    <w:rsid w:val="00410307"/>
    <w:rsid w:val="00422B1D"/>
    <w:rsid w:val="004321B2"/>
    <w:rsid w:val="00442564"/>
    <w:rsid w:val="004630AF"/>
    <w:rsid w:val="00481089"/>
    <w:rsid w:val="00482232"/>
    <w:rsid w:val="00483535"/>
    <w:rsid w:val="00487B61"/>
    <w:rsid w:val="00490556"/>
    <w:rsid w:val="004931D8"/>
    <w:rsid w:val="004A6EF1"/>
    <w:rsid w:val="004B05ED"/>
    <w:rsid w:val="004B3DAD"/>
    <w:rsid w:val="004B59BF"/>
    <w:rsid w:val="004D0AC6"/>
    <w:rsid w:val="004D2C93"/>
    <w:rsid w:val="004E09DB"/>
    <w:rsid w:val="004E6442"/>
    <w:rsid w:val="004E6569"/>
    <w:rsid w:val="004E6C5C"/>
    <w:rsid w:val="004F0740"/>
    <w:rsid w:val="00500E1B"/>
    <w:rsid w:val="00503720"/>
    <w:rsid w:val="005047B1"/>
    <w:rsid w:val="00513720"/>
    <w:rsid w:val="005141F7"/>
    <w:rsid w:val="00517706"/>
    <w:rsid w:val="00541EB5"/>
    <w:rsid w:val="00543EA7"/>
    <w:rsid w:val="00556A78"/>
    <w:rsid w:val="005603A0"/>
    <w:rsid w:val="00560AD0"/>
    <w:rsid w:val="00562BDE"/>
    <w:rsid w:val="0057266C"/>
    <w:rsid w:val="00574AB9"/>
    <w:rsid w:val="005A08DB"/>
    <w:rsid w:val="005B0913"/>
    <w:rsid w:val="005B5981"/>
    <w:rsid w:val="005B6B06"/>
    <w:rsid w:val="005C167A"/>
    <w:rsid w:val="005E404A"/>
    <w:rsid w:val="005E4963"/>
    <w:rsid w:val="005E4AF2"/>
    <w:rsid w:val="005F3717"/>
    <w:rsid w:val="005F54EF"/>
    <w:rsid w:val="005F7212"/>
    <w:rsid w:val="00601941"/>
    <w:rsid w:val="00604B09"/>
    <w:rsid w:val="00613763"/>
    <w:rsid w:val="00616CF1"/>
    <w:rsid w:val="00620C6B"/>
    <w:rsid w:val="00630F86"/>
    <w:rsid w:val="00633641"/>
    <w:rsid w:val="00633BDB"/>
    <w:rsid w:val="00637AB3"/>
    <w:rsid w:val="00640CAA"/>
    <w:rsid w:val="00641DA4"/>
    <w:rsid w:val="0064355C"/>
    <w:rsid w:val="00646A2A"/>
    <w:rsid w:val="00646F4B"/>
    <w:rsid w:val="00673BDF"/>
    <w:rsid w:val="00675738"/>
    <w:rsid w:val="006770A3"/>
    <w:rsid w:val="00687E82"/>
    <w:rsid w:val="00690B24"/>
    <w:rsid w:val="00695028"/>
    <w:rsid w:val="006A2DF8"/>
    <w:rsid w:val="006A3EA4"/>
    <w:rsid w:val="006A6490"/>
    <w:rsid w:val="006A6AE5"/>
    <w:rsid w:val="006C08DC"/>
    <w:rsid w:val="006C1226"/>
    <w:rsid w:val="006C3D36"/>
    <w:rsid w:val="006D623A"/>
    <w:rsid w:val="006E17A0"/>
    <w:rsid w:val="006F0A63"/>
    <w:rsid w:val="006F7643"/>
    <w:rsid w:val="007000C3"/>
    <w:rsid w:val="007003AA"/>
    <w:rsid w:val="007047A7"/>
    <w:rsid w:val="00704E72"/>
    <w:rsid w:val="00707204"/>
    <w:rsid w:val="0071299F"/>
    <w:rsid w:val="0071436F"/>
    <w:rsid w:val="007212FB"/>
    <w:rsid w:val="00723F5F"/>
    <w:rsid w:val="00726A14"/>
    <w:rsid w:val="0073133F"/>
    <w:rsid w:val="00732861"/>
    <w:rsid w:val="00732B10"/>
    <w:rsid w:val="00733F28"/>
    <w:rsid w:val="0074077E"/>
    <w:rsid w:val="007415E3"/>
    <w:rsid w:val="00746360"/>
    <w:rsid w:val="007528E8"/>
    <w:rsid w:val="00752D9A"/>
    <w:rsid w:val="00761BB0"/>
    <w:rsid w:val="00770BDE"/>
    <w:rsid w:val="00780996"/>
    <w:rsid w:val="00790435"/>
    <w:rsid w:val="007A2B5C"/>
    <w:rsid w:val="007A38BB"/>
    <w:rsid w:val="007A41BC"/>
    <w:rsid w:val="007C1286"/>
    <w:rsid w:val="007C1A5A"/>
    <w:rsid w:val="007C54C4"/>
    <w:rsid w:val="007D053C"/>
    <w:rsid w:val="007D1B62"/>
    <w:rsid w:val="007D5987"/>
    <w:rsid w:val="007E3BA6"/>
    <w:rsid w:val="007F4404"/>
    <w:rsid w:val="007F5E7D"/>
    <w:rsid w:val="007F6BD5"/>
    <w:rsid w:val="007F7D54"/>
    <w:rsid w:val="008021A9"/>
    <w:rsid w:val="00803B00"/>
    <w:rsid w:val="00804E70"/>
    <w:rsid w:val="00811711"/>
    <w:rsid w:val="00813F4F"/>
    <w:rsid w:val="008240BF"/>
    <w:rsid w:val="00824F34"/>
    <w:rsid w:val="00827629"/>
    <w:rsid w:val="0082770E"/>
    <w:rsid w:val="0083563C"/>
    <w:rsid w:val="00836151"/>
    <w:rsid w:val="00837750"/>
    <w:rsid w:val="008448FB"/>
    <w:rsid w:val="008544B6"/>
    <w:rsid w:val="00854902"/>
    <w:rsid w:val="00854989"/>
    <w:rsid w:val="008556E1"/>
    <w:rsid w:val="008565A9"/>
    <w:rsid w:val="008567D5"/>
    <w:rsid w:val="0086326A"/>
    <w:rsid w:val="008652F8"/>
    <w:rsid w:val="0087317D"/>
    <w:rsid w:val="00883B8F"/>
    <w:rsid w:val="00887089"/>
    <w:rsid w:val="00890E58"/>
    <w:rsid w:val="00891560"/>
    <w:rsid w:val="0089378E"/>
    <w:rsid w:val="00896113"/>
    <w:rsid w:val="008A19E0"/>
    <w:rsid w:val="008A4E80"/>
    <w:rsid w:val="008B0014"/>
    <w:rsid w:val="008C065D"/>
    <w:rsid w:val="008C0D3F"/>
    <w:rsid w:val="008D1FB0"/>
    <w:rsid w:val="008D54D4"/>
    <w:rsid w:val="008E3150"/>
    <w:rsid w:val="008E3FC4"/>
    <w:rsid w:val="008E7626"/>
    <w:rsid w:val="008E7B27"/>
    <w:rsid w:val="008F0412"/>
    <w:rsid w:val="008F336D"/>
    <w:rsid w:val="009041CD"/>
    <w:rsid w:val="00905824"/>
    <w:rsid w:val="00913A42"/>
    <w:rsid w:val="00913DB0"/>
    <w:rsid w:val="00914646"/>
    <w:rsid w:val="0092536C"/>
    <w:rsid w:val="009271BB"/>
    <w:rsid w:val="00932071"/>
    <w:rsid w:val="0093795D"/>
    <w:rsid w:val="00953B55"/>
    <w:rsid w:val="00971563"/>
    <w:rsid w:val="00976251"/>
    <w:rsid w:val="00985FBC"/>
    <w:rsid w:val="0098614E"/>
    <w:rsid w:val="00990EBC"/>
    <w:rsid w:val="00993AAF"/>
    <w:rsid w:val="00996508"/>
    <w:rsid w:val="009A29D9"/>
    <w:rsid w:val="009A5788"/>
    <w:rsid w:val="009A5E29"/>
    <w:rsid w:val="009B6082"/>
    <w:rsid w:val="009B673C"/>
    <w:rsid w:val="009C1ABB"/>
    <w:rsid w:val="009D16EC"/>
    <w:rsid w:val="009D3748"/>
    <w:rsid w:val="009E4BC1"/>
    <w:rsid w:val="009F20C2"/>
    <w:rsid w:val="00A0509C"/>
    <w:rsid w:val="00A06FE8"/>
    <w:rsid w:val="00A10F6F"/>
    <w:rsid w:val="00A12A89"/>
    <w:rsid w:val="00A1728B"/>
    <w:rsid w:val="00A2302E"/>
    <w:rsid w:val="00A238A6"/>
    <w:rsid w:val="00A24BA9"/>
    <w:rsid w:val="00A24FB6"/>
    <w:rsid w:val="00A27B9E"/>
    <w:rsid w:val="00A341B8"/>
    <w:rsid w:val="00A375B8"/>
    <w:rsid w:val="00A503EB"/>
    <w:rsid w:val="00A520EA"/>
    <w:rsid w:val="00A569DC"/>
    <w:rsid w:val="00A61764"/>
    <w:rsid w:val="00A6542B"/>
    <w:rsid w:val="00A657D4"/>
    <w:rsid w:val="00A82A8D"/>
    <w:rsid w:val="00A82F4B"/>
    <w:rsid w:val="00AB1A0F"/>
    <w:rsid w:val="00AC0347"/>
    <w:rsid w:val="00AC4F7A"/>
    <w:rsid w:val="00AC7D2B"/>
    <w:rsid w:val="00AD4862"/>
    <w:rsid w:val="00AE3237"/>
    <w:rsid w:val="00AE3AE1"/>
    <w:rsid w:val="00AE54AD"/>
    <w:rsid w:val="00AF34AF"/>
    <w:rsid w:val="00AF5AA1"/>
    <w:rsid w:val="00B000AE"/>
    <w:rsid w:val="00B01C45"/>
    <w:rsid w:val="00B0761B"/>
    <w:rsid w:val="00B076C9"/>
    <w:rsid w:val="00B13F72"/>
    <w:rsid w:val="00B164B4"/>
    <w:rsid w:val="00B24CF8"/>
    <w:rsid w:val="00B266EA"/>
    <w:rsid w:val="00B33763"/>
    <w:rsid w:val="00B42898"/>
    <w:rsid w:val="00B42CD7"/>
    <w:rsid w:val="00B545AB"/>
    <w:rsid w:val="00B75A44"/>
    <w:rsid w:val="00B76D77"/>
    <w:rsid w:val="00B84E17"/>
    <w:rsid w:val="00BA2068"/>
    <w:rsid w:val="00BA78C4"/>
    <w:rsid w:val="00BB1703"/>
    <w:rsid w:val="00BB375F"/>
    <w:rsid w:val="00BB5E92"/>
    <w:rsid w:val="00BB69ED"/>
    <w:rsid w:val="00BB6A78"/>
    <w:rsid w:val="00BC0B45"/>
    <w:rsid w:val="00BC2A37"/>
    <w:rsid w:val="00BE1B20"/>
    <w:rsid w:val="00BE2E37"/>
    <w:rsid w:val="00BE7861"/>
    <w:rsid w:val="00C024FB"/>
    <w:rsid w:val="00C0322B"/>
    <w:rsid w:val="00C1007C"/>
    <w:rsid w:val="00C11110"/>
    <w:rsid w:val="00C11E17"/>
    <w:rsid w:val="00C2417A"/>
    <w:rsid w:val="00C31015"/>
    <w:rsid w:val="00C36DA2"/>
    <w:rsid w:val="00C36E70"/>
    <w:rsid w:val="00C432A0"/>
    <w:rsid w:val="00C44EA0"/>
    <w:rsid w:val="00C53107"/>
    <w:rsid w:val="00C60200"/>
    <w:rsid w:val="00C671BF"/>
    <w:rsid w:val="00C70C3E"/>
    <w:rsid w:val="00C7201D"/>
    <w:rsid w:val="00C86AF0"/>
    <w:rsid w:val="00C90335"/>
    <w:rsid w:val="00C903E8"/>
    <w:rsid w:val="00C90D46"/>
    <w:rsid w:val="00C915A5"/>
    <w:rsid w:val="00C93B0D"/>
    <w:rsid w:val="00CA6918"/>
    <w:rsid w:val="00CB2216"/>
    <w:rsid w:val="00CB5E48"/>
    <w:rsid w:val="00CC428E"/>
    <w:rsid w:val="00CD3EBF"/>
    <w:rsid w:val="00CD5311"/>
    <w:rsid w:val="00CE411C"/>
    <w:rsid w:val="00CE64ED"/>
    <w:rsid w:val="00D02C85"/>
    <w:rsid w:val="00D03755"/>
    <w:rsid w:val="00D0441D"/>
    <w:rsid w:val="00D049A0"/>
    <w:rsid w:val="00D122C1"/>
    <w:rsid w:val="00D15B54"/>
    <w:rsid w:val="00D2122C"/>
    <w:rsid w:val="00D4160D"/>
    <w:rsid w:val="00D427D7"/>
    <w:rsid w:val="00D4577C"/>
    <w:rsid w:val="00D6298B"/>
    <w:rsid w:val="00D633D6"/>
    <w:rsid w:val="00D66A79"/>
    <w:rsid w:val="00D6742C"/>
    <w:rsid w:val="00D77437"/>
    <w:rsid w:val="00D7796E"/>
    <w:rsid w:val="00D9138F"/>
    <w:rsid w:val="00DA3657"/>
    <w:rsid w:val="00DA36C2"/>
    <w:rsid w:val="00DA3E4D"/>
    <w:rsid w:val="00DA6715"/>
    <w:rsid w:val="00DB2C5B"/>
    <w:rsid w:val="00DB34F3"/>
    <w:rsid w:val="00DC2E62"/>
    <w:rsid w:val="00DC3701"/>
    <w:rsid w:val="00DC4BFB"/>
    <w:rsid w:val="00DC62EF"/>
    <w:rsid w:val="00DD2E97"/>
    <w:rsid w:val="00DD3044"/>
    <w:rsid w:val="00DD5E17"/>
    <w:rsid w:val="00DE112C"/>
    <w:rsid w:val="00DE3B3D"/>
    <w:rsid w:val="00DE61B8"/>
    <w:rsid w:val="00DF2749"/>
    <w:rsid w:val="00DF76D7"/>
    <w:rsid w:val="00DF7E74"/>
    <w:rsid w:val="00E0050C"/>
    <w:rsid w:val="00E029D2"/>
    <w:rsid w:val="00E056D7"/>
    <w:rsid w:val="00E05BAA"/>
    <w:rsid w:val="00E05EEC"/>
    <w:rsid w:val="00E12E45"/>
    <w:rsid w:val="00E140EE"/>
    <w:rsid w:val="00E20C80"/>
    <w:rsid w:val="00E276D6"/>
    <w:rsid w:val="00E43C4F"/>
    <w:rsid w:val="00E4781A"/>
    <w:rsid w:val="00E478D0"/>
    <w:rsid w:val="00E503DC"/>
    <w:rsid w:val="00E50D49"/>
    <w:rsid w:val="00E513B3"/>
    <w:rsid w:val="00E51DE7"/>
    <w:rsid w:val="00E53254"/>
    <w:rsid w:val="00E564D5"/>
    <w:rsid w:val="00E63056"/>
    <w:rsid w:val="00E64ADE"/>
    <w:rsid w:val="00E77FBA"/>
    <w:rsid w:val="00E82403"/>
    <w:rsid w:val="00E87B89"/>
    <w:rsid w:val="00E90B68"/>
    <w:rsid w:val="00E95494"/>
    <w:rsid w:val="00EA0952"/>
    <w:rsid w:val="00EA47D7"/>
    <w:rsid w:val="00EA5B9D"/>
    <w:rsid w:val="00EA71FA"/>
    <w:rsid w:val="00EB0F99"/>
    <w:rsid w:val="00EB2985"/>
    <w:rsid w:val="00EB3BFA"/>
    <w:rsid w:val="00EB3CB9"/>
    <w:rsid w:val="00EC1AAC"/>
    <w:rsid w:val="00EC409C"/>
    <w:rsid w:val="00ED640D"/>
    <w:rsid w:val="00EE79CF"/>
    <w:rsid w:val="00EF0CC3"/>
    <w:rsid w:val="00EF3B75"/>
    <w:rsid w:val="00EF6795"/>
    <w:rsid w:val="00F024FA"/>
    <w:rsid w:val="00F076F5"/>
    <w:rsid w:val="00F23092"/>
    <w:rsid w:val="00F25E71"/>
    <w:rsid w:val="00F30C8B"/>
    <w:rsid w:val="00F33F98"/>
    <w:rsid w:val="00F3710C"/>
    <w:rsid w:val="00F371F3"/>
    <w:rsid w:val="00F377B0"/>
    <w:rsid w:val="00F45CE8"/>
    <w:rsid w:val="00F47945"/>
    <w:rsid w:val="00F55C82"/>
    <w:rsid w:val="00F57981"/>
    <w:rsid w:val="00F618EC"/>
    <w:rsid w:val="00F624CC"/>
    <w:rsid w:val="00F67049"/>
    <w:rsid w:val="00F72988"/>
    <w:rsid w:val="00F72FD6"/>
    <w:rsid w:val="00F73AC9"/>
    <w:rsid w:val="00F74F84"/>
    <w:rsid w:val="00F76300"/>
    <w:rsid w:val="00F90F9C"/>
    <w:rsid w:val="00FA2C6B"/>
    <w:rsid w:val="00FB2006"/>
    <w:rsid w:val="00FB7FD4"/>
    <w:rsid w:val="00FC169F"/>
    <w:rsid w:val="00FE183F"/>
    <w:rsid w:val="00FE6EAA"/>
    <w:rsid w:val="15844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semiHidden/>
    <w:unhideWhenUsed/>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7"/>
    <w:link w:val="4"/>
    <w:semiHidden/>
    <w:uiPriority w:val="99"/>
    <w:rPr>
      <w:sz w:val="18"/>
      <w:szCs w:val="18"/>
    </w:rPr>
  </w:style>
  <w:style w:type="character" w:customStyle="1" w:styleId="11">
    <w:name w:val="页脚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622</Words>
  <Characters>3550</Characters>
  <Lines>29</Lines>
  <Paragraphs>8</Paragraphs>
  <TotalTime>2655</TotalTime>
  <ScaleCrop>false</ScaleCrop>
  <LinksUpToDate>false</LinksUpToDate>
  <CharactersWithSpaces>4164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2021-05-08T08:21:00Z</dcterms:created>
  <dc:creator>PC</dc:creator>
  <cp:lastModifiedBy>Administrator</cp:lastModifiedBy>
  <dcterms:modified xsi:type="dcterms:W3CDTF">2021-12-07T07:31:49Z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C73BC531E30B45AB9B7ADD9C781715FF</vt:lpwstr>
  </property>
</Properties>
</file>