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center"/>
        <w:rPr>
          <w:rFonts w:hint="eastAsia" w:ascii="Times New Roman" w:hAnsi="Times New Roman" w:cs="Times New Roman"/>
          <w:b/>
          <w:bCs/>
          <w:sz w:val="36"/>
          <w:szCs w:val="36"/>
        </w:rPr>
      </w:pPr>
      <w:r>
        <w:rPr>
          <w:rFonts w:ascii="Times New Roman" w:hAnsi="Times New Roman" w:cs="Times New Roman"/>
          <w:b/>
          <w:bCs/>
          <w:sz w:val="36"/>
          <w:szCs w:val="36"/>
        </w:rPr>
        <w:t>乐清市</w:t>
      </w:r>
      <w:r>
        <w:rPr>
          <w:rFonts w:hint="eastAsia" w:ascii="Times New Roman" w:hAnsi="Times New Roman" w:cs="Times New Roman"/>
          <w:b/>
          <w:bCs/>
          <w:sz w:val="36"/>
          <w:szCs w:val="36"/>
        </w:rPr>
        <w:t>“</w:t>
      </w:r>
      <w:r>
        <w:rPr>
          <w:rFonts w:ascii="Times New Roman" w:hAnsi="Times New Roman" w:cs="Times New Roman"/>
          <w:b/>
          <w:bCs/>
          <w:sz w:val="36"/>
          <w:szCs w:val="36"/>
        </w:rPr>
        <w:t>儿童微乐园</w:t>
      </w:r>
      <w:r>
        <w:rPr>
          <w:rFonts w:hint="eastAsia" w:ascii="Times New Roman" w:hAnsi="Times New Roman" w:cs="Times New Roman"/>
          <w:b/>
          <w:bCs/>
          <w:sz w:val="36"/>
          <w:szCs w:val="36"/>
        </w:rPr>
        <w:t>”</w:t>
      </w:r>
      <w:r>
        <w:rPr>
          <w:rFonts w:ascii="Times New Roman" w:hAnsi="Times New Roman" w:cs="Times New Roman"/>
          <w:b/>
          <w:bCs/>
          <w:sz w:val="36"/>
          <w:szCs w:val="36"/>
        </w:rPr>
        <w:t>项目</w:t>
      </w:r>
      <w:r>
        <w:rPr>
          <w:rFonts w:hint="eastAsia" w:ascii="Times New Roman" w:hAnsi="Times New Roman" w:cs="Times New Roman"/>
          <w:b/>
          <w:bCs/>
          <w:sz w:val="36"/>
          <w:szCs w:val="36"/>
        </w:rPr>
        <w:t>实施细则</w:t>
      </w:r>
    </w:p>
    <w:p>
      <w:pPr>
        <w:spacing w:line="600" w:lineRule="exact"/>
        <w:ind w:left="0" w:leftChars="0" w:firstLine="0" w:firstLineChars="0"/>
        <w:jc w:val="center"/>
        <w:rPr>
          <w:rFonts w:hint="eastAsia" w:ascii="Times New Roman" w:hAnsi="Times New Roman" w:cs="Times New Roman" w:eastAsiaTheme="minorEastAsia"/>
          <w:b/>
          <w:bCs/>
          <w:sz w:val="36"/>
          <w:szCs w:val="36"/>
          <w:lang w:eastAsia="zh-CN"/>
        </w:rPr>
      </w:pPr>
      <w:r>
        <w:rPr>
          <w:rFonts w:hint="eastAsia" w:ascii="Times New Roman" w:hAnsi="Times New Roman" w:cs="Times New Roman"/>
          <w:b/>
          <w:bCs/>
          <w:sz w:val="36"/>
          <w:szCs w:val="36"/>
          <w:lang w:eastAsia="zh-CN"/>
        </w:rPr>
        <w:t>（征求意见稿）</w:t>
      </w:r>
    </w:p>
    <w:p>
      <w:pPr>
        <w:spacing w:line="580" w:lineRule="exact"/>
        <w:ind w:firstLine="640"/>
        <w:jc w:val="center"/>
        <w:rPr>
          <w:rFonts w:ascii="Times New Roman" w:hAnsi="Times New Roman" w:eastAsia="仿宋_GB2312" w:cs="Times New Roman"/>
          <w:sz w:val="32"/>
          <w:szCs w:val="32"/>
        </w:rPr>
      </w:pP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hAnsi="仿宋_GB2312" w:eastAsia="仿宋_GB2312"/>
          <w:sz w:val="32"/>
          <w:szCs w:val="32"/>
        </w:rPr>
        <w:t>深入</w:t>
      </w:r>
      <w:r>
        <w:rPr>
          <w:rFonts w:hint="eastAsia" w:ascii="仿宋_GB2312" w:hAnsi="仿宋_GB2312" w:eastAsia="仿宋_GB2312" w:cs="仿宋_GB2312"/>
          <w:sz w:val="32"/>
          <w:szCs w:val="32"/>
        </w:rPr>
        <w:t>践行以人民为中心的发展理念，提升人民群众的幸福指数，努力让改革发展成果更多更公平惠及人民群众，为奋战1310，全力打造</w:t>
      </w:r>
      <w:r>
        <w:rPr>
          <w:rFonts w:ascii="Times New Roman" w:hAnsi="Times New Roman" w:eastAsia="仿宋_GB2312" w:cs="Times New Roman"/>
          <w:sz w:val="32"/>
          <w:szCs w:val="32"/>
        </w:rPr>
        <w:t>共同富裕示范区</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域</w:t>
      </w:r>
      <w:r>
        <w:rPr>
          <w:rFonts w:hint="eastAsia" w:ascii="Times New Roman" w:hAnsi="Times New Roman" w:eastAsia="仿宋_GB2312" w:cs="Times New Roman"/>
          <w:sz w:val="32"/>
          <w:szCs w:val="32"/>
        </w:rPr>
        <w:t>标杆，建设“儿童友好城市”</w:t>
      </w:r>
      <w:r>
        <w:rPr>
          <w:rFonts w:ascii="Times New Roman" w:hAnsi="Times New Roman" w:eastAsia="仿宋_GB2312" w:cs="Times New Roman"/>
          <w:sz w:val="32"/>
          <w:szCs w:val="32"/>
        </w:rPr>
        <w:t>贡献力量</w:t>
      </w:r>
      <w:r>
        <w:rPr>
          <w:rFonts w:hint="eastAsia" w:ascii="Times New Roman" w:hAnsi="Times New Roman" w:eastAsia="仿宋_GB2312" w:cs="Times New Roman"/>
          <w:sz w:val="32"/>
          <w:szCs w:val="32"/>
        </w:rPr>
        <w:t>。经研究，</w:t>
      </w:r>
      <w:r>
        <w:rPr>
          <w:rFonts w:hint="eastAsia" w:ascii="仿宋_GB2312" w:hAnsi="仿宋_GB2312" w:eastAsia="仿宋_GB2312" w:cs="仿宋_GB2312"/>
          <w:sz w:val="32"/>
          <w:szCs w:val="32"/>
        </w:rPr>
        <w:t>决定在各乡镇（街道）开展</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儿童微乐园</w:t>
      </w:r>
      <w:r>
        <w:rPr>
          <w:rFonts w:hint="eastAsia" w:ascii="Times New Roman" w:hAnsi="Times New Roman" w:eastAsia="仿宋_GB2312" w:cs="Times New Roman"/>
          <w:sz w:val="32"/>
          <w:szCs w:val="32"/>
        </w:rPr>
        <w:t>”项目，增加儿童</w:t>
      </w:r>
      <w:r>
        <w:rPr>
          <w:rFonts w:hint="eastAsia" w:ascii="仿宋_GB2312" w:hAnsi="仿宋_GB2312" w:eastAsia="仿宋_GB2312" w:cs="仿宋_GB2312"/>
          <w:sz w:val="32"/>
          <w:szCs w:val="32"/>
        </w:rPr>
        <w:t>游乐设施。</w:t>
      </w:r>
    </w:p>
    <w:p>
      <w:pPr>
        <w:tabs>
          <w:tab w:val="left" w:pos="5272"/>
        </w:tabs>
        <w:spacing w:line="580" w:lineRule="exact"/>
        <w:ind w:firstLine="64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一、指导思想</w:t>
      </w:r>
      <w:r>
        <w:rPr>
          <w:rFonts w:hint="eastAsia" w:ascii="Times New Roman" w:hAnsi="Times New Roman" w:eastAsia="黑体" w:cs="Times New Roman"/>
          <w:sz w:val="32"/>
          <w:szCs w:val="32"/>
          <w:lang w:eastAsia="zh-CN"/>
        </w:rPr>
        <w:tab/>
      </w:r>
      <w:bookmarkStart w:id="0" w:name="_GoBack"/>
      <w:bookmarkEnd w:id="0"/>
    </w:p>
    <w:p>
      <w:pPr>
        <w:spacing w:line="580" w:lineRule="exact"/>
        <w:ind w:firstLine="640"/>
        <w:rPr>
          <w:rFonts w:hAnsi="仿宋_GB2312" w:eastAsia="仿宋_GB2312"/>
          <w:sz w:val="32"/>
          <w:szCs w:val="32"/>
        </w:rPr>
      </w:pPr>
      <w:r>
        <w:rPr>
          <w:rFonts w:hint="eastAsia" w:ascii="仿宋_GB2312" w:hAnsi="仿宋_GB2312" w:eastAsia="仿宋_GB2312" w:cs="仿宋_GB2312"/>
          <w:sz w:val="32"/>
          <w:szCs w:val="32"/>
        </w:rPr>
        <w:t>坚持以习近平新时代中国特色社会主义思想为指导，深入贯彻落实党的十九大和十九届历次全会精神，忠诚拥护“两个</w:t>
      </w:r>
      <w:r>
        <w:rPr>
          <w:rFonts w:hint="eastAsia" w:ascii="仿宋_GB2312" w:hAnsi="仿宋_GB2312" w:eastAsia="仿宋_GB2312" w:cs="仿宋_GB2312"/>
          <w:sz w:val="32"/>
          <w:szCs w:val="32"/>
          <w:lang w:eastAsia="zh-CN"/>
        </w:rPr>
        <w:t>确立</w:t>
      </w:r>
      <w:r>
        <w:rPr>
          <w:rFonts w:hint="eastAsia" w:ascii="仿宋_GB2312" w:hAnsi="仿宋_GB2312" w:eastAsia="仿宋_GB2312" w:cs="仿宋_GB2312"/>
          <w:sz w:val="32"/>
          <w:szCs w:val="32"/>
        </w:rPr>
        <w:t>”，坚决做到“两个维护”，始终坚持发展为了人民、发展依靠人民、发展成果由人民共享，通过“儿童微乐园</w:t>
      </w:r>
      <w:r>
        <w:rPr>
          <w:rFonts w:hint="eastAsia" w:ascii="Times New Roman" w:hAnsi="Times New Roman" w:eastAsia="仿宋_GB2312" w:cs="Times New Roman"/>
          <w:sz w:val="32"/>
          <w:szCs w:val="32"/>
        </w:rPr>
        <w:t>”项目</w:t>
      </w:r>
      <w:r>
        <w:rPr>
          <w:rFonts w:hint="eastAsia" w:ascii="仿宋_GB2312" w:hAnsi="仿宋_GB2312" w:eastAsia="仿宋_GB2312" w:cs="仿宋_GB2312"/>
          <w:sz w:val="32"/>
          <w:szCs w:val="32"/>
        </w:rPr>
        <w:t>，</w:t>
      </w:r>
      <w:r>
        <w:rPr>
          <w:rFonts w:hint="eastAsia" w:hAnsi="仿宋_GB2312" w:eastAsia="仿宋_GB2312"/>
          <w:sz w:val="32"/>
          <w:szCs w:val="32"/>
        </w:rPr>
        <w:t>为孩子们实现“家门口的乐园”。</w:t>
      </w:r>
    </w:p>
    <w:p>
      <w:pPr>
        <w:shd w:val="clear" w:color="auto" w:fill="FFFFFF"/>
        <w:spacing w:line="580" w:lineRule="exact"/>
        <w:ind w:firstLine="640"/>
        <w:rPr>
          <w:rFonts w:eastAsia="仿宋_GB2312"/>
          <w:sz w:val="32"/>
          <w:szCs w:val="32"/>
        </w:rPr>
      </w:pPr>
      <w:r>
        <w:rPr>
          <w:rFonts w:ascii="Times New Roman" w:hAnsi="Times New Roman" w:eastAsia="楷体" w:cs="Times New Roman"/>
          <w:sz w:val="32"/>
          <w:szCs w:val="32"/>
        </w:rPr>
        <w:t>1.</w:t>
      </w:r>
      <w:r>
        <w:rPr>
          <w:rFonts w:hint="eastAsia" w:ascii="楷体" w:hAnsi="楷体" w:eastAsia="楷体" w:cs="楷体"/>
          <w:sz w:val="32"/>
          <w:szCs w:val="32"/>
        </w:rPr>
        <w:t>坚持以人为本、因地制宜。</w:t>
      </w:r>
      <w:r>
        <w:rPr>
          <w:rFonts w:hint="eastAsia" w:hAnsi="仿宋_GB2312" w:eastAsia="仿宋_GB2312"/>
          <w:sz w:val="32"/>
          <w:szCs w:val="32"/>
        </w:rPr>
        <w:t>坚持儿童优先发展，从儿童视角出发，以儿童需求为导向，以儿童更好成长为目标，</w:t>
      </w:r>
      <w:r>
        <w:rPr>
          <w:rFonts w:hAnsi="仿宋_GB2312" w:eastAsia="仿宋_GB2312"/>
          <w:sz w:val="32"/>
          <w:szCs w:val="32"/>
        </w:rPr>
        <w:t>充分尊重</w:t>
      </w:r>
      <w:r>
        <w:rPr>
          <w:rFonts w:hint="eastAsia" w:hAnsi="仿宋_GB2312" w:eastAsia="仿宋_GB2312"/>
          <w:sz w:val="32"/>
          <w:szCs w:val="32"/>
        </w:rPr>
        <w:t>儿童</w:t>
      </w:r>
      <w:r>
        <w:rPr>
          <w:rFonts w:hAnsi="仿宋_GB2312" w:eastAsia="仿宋_GB2312"/>
          <w:sz w:val="32"/>
          <w:szCs w:val="32"/>
        </w:rPr>
        <w:t>意愿</w:t>
      </w:r>
      <w:r>
        <w:rPr>
          <w:rFonts w:hint="eastAsia" w:hAnsi="仿宋_GB2312" w:eastAsia="仿宋_GB2312"/>
          <w:sz w:val="32"/>
          <w:szCs w:val="32"/>
          <w:lang w:eastAsia="zh-CN"/>
        </w:rPr>
        <w:t>，</w:t>
      </w:r>
      <w:r>
        <w:rPr>
          <w:rFonts w:hint="eastAsia" w:ascii="仿宋_GB2312" w:hAnsi="仿宋_GB2312" w:eastAsia="仿宋_GB2312" w:cs="仿宋_GB2312"/>
          <w:sz w:val="32"/>
          <w:szCs w:val="32"/>
        </w:rPr>
        <w:t>各乡镇（街道）根据实际情况</w:t>
      </w:r>
      <w:r>
        <w:rPr>
          <w:rFonts w:hAnsi="仿宋_GB2312" w:eastAsia="仿宋_GB2312"/>
          <w:sz w:val="32"/>
          <w:szCs w:val="32"/>
        </w:rPr>
        <w:t>，做到</w:t>
      </w:r>
      <w:r>
        <w:rPr>
          <w:rFonts w:hint="eastAsia" w:ascii="Times New Roman" w:hAnsi="Times New Roman" w:eastAsia="仿宋_GB2312" w:cs="Times New Roman"/>
          <w:sz w:val="32"/>
          <w:szCs w:val="32"/>
        </w:rPr>
        <w:t>“</w:t>
      </w:r>
      <w:r>
        <w:rPr>
          <w:rFonts w:hAnsi="仿宋_GB2312" w:eastAsia="仿宋_GB2312"/>
          <w:sz w:val="32"/>
          <w:szCs w:val="32"/>
        </w:rPr>
        <w:t>一</w:t>
      </w:r>
      <w:r>
        <w:rPr>
          <w:rFonts w:hint="eastAsia" w:ascii="仿宋_GB2312" w:hAnsi="仿宋_GB2312" w:eastAsia="仿宋_GB2312" w:cs="仿宋_GB2312"/>
          <w:sz w:val="32"/>
          <w:szCs w:val="32"/>
        </w:rPr>
        <w:t>村社（小区）</w:t>
      </w:r>
      <w:r>
        <w:rPr>
          <w:rFonts w:hAnsi="仿宋_GB2312" w:eastAsia="仿宋_GB2312"/>
          <w:sz w:val="32"/>
          <w:szCs w:val="32"/>
        </w:rPr>
        <w:t>一方案</w:t>
      </w:r>
      <w:r>
        <w:rPr>
          <w:rFonts w:hint="eastAsia" w:ascii="Times New Roman" w:hAnsi="Times New Roman" w:eastAsia="仿宋_GB2312" w:cs="Times New Roman"/>
          <w:sz w:val="32"/>
          <w:szCs w:val="32"/>
        </w:rPr>
        <w:t>”</w:t>
      </w:r>
      <w:r>
        <w:rPr>
          <w:rFonts w:hint="eastAsia" w:hAnsi="仿宋_GB2312" w:eastAsia="仿宋_GB2312"/>
          <w:sz w:val="32"/>
          <w:szCs w:val="32"/>
        </w:rPr>
        <w:t>。</w:t>
      </w:r>
    </w:p>
    <w:p>
      <w:pPr>
        <w:shd w:val="clear" w:color="auto" w:fill="FFFFFF"/>
        <w:spacing w:line="580" w:lineRule="exact"/>
        <w:ind w:firstLine="640"/>
        <w:rPr>
          <w:rFonts w:eastAsia="仿宋_GB2312"/>
          <w:sz w:val="32"/>
          <w:szCs w:val="32"/>
        </w:rPr>
      </w:pPr>
      <w:r>
        <w:rPr>
          <w:rFonts w:ascii="Times New Roman" w:hAnsi="Times New Roman" w:eastAsia="楷体" w:cs="Times New Roman"/>
          <w:sz w:val="32"/>
          <w:szCs w:val="32"/>
        </w:rPr>
        <w:t>2.</w:t>
      </w:r>
      <w:r>
        <w:rPr>
          <w:rFonts w:hint="eastAsia" w:ascii="楷体" w:hAnsi="楷体" w:eastAsia="楷体" w:cs="楷体"/>
          <w:sz w:val="32"/>
          <w:szCs w:val="32"/>
        </w:rPr>
        <w:t>坚持各方协调、形成合力。</w:t>
      </w:r>
      <w:r>
        <w:rPr>
          <w:rFonts w:hint="eastAsia" w:hAnsi="仿宋_GB2312" w:eastAsia="仿宋_GB2312"/>
          <w:sz w:val="32"/>
          <w:szCs w:val="32"/>
        </w:rPr>
        <w:t>项目由</w:t>
      </w:r>
      <w:r>
        <w:rPr>
          <w:rFonts w:hint="eastAsia" w:hAnsi="仿宋_GB2312" w:eastAsia="仿宋_GB2312"/>
          <w:sz w:val="32"/>
          <w:szCs w:val="32"/>
          <w:lang w:eastAsia="zh-CN"/>
        </w:rPr>
        <w:t>市妇女儿童工作委员会办公室</w:t>
      </w:r>
      <w:r>
        <w:rPr>
          <w:rFonts w:hAnsi="仿宋_GB2312" w:eastAsia="仿宋_GB2312"/>
          <w:sz w:val="32"/>
          <w:szCs w:val="32"/>
        </w:rPr>
        <w:t>牵头</w:t>
      </w:r>
      <w:r>
        <w:rPr>
          <w:rFonts w:hint="eastAsia" w:hAnsi="仿宋_GB2312" w:eastAsia="仿宋_GB2312"/>
          <w:sz w:val="32"/>
          <w:szCs w:val="32"/>
        </w:rPr>
        <w:t>，根据相关部门各司其职</w:t>
      </w:r>
      <w:r>
        <w:rPr>
          <w:rFonts w:hint="eastAsia" w:hAnsi="仿宋_GB2312" w:eastAsia="仿宋_GB2312"/>
          <w:sz w:val="32"/>
          <w:szCs w:val="32"/>
          <w:lang w:eastAsia="zh-CN"/>
        </w:rPr>
        <w:t>，</w:t>
      </w:r>
      <w:r>
        <w:rPr>
          <w:rFonts w:hAnsi="仿宋_GB2312" w:eastAsia="仿宋_GB2312"/>
          <w:sz w:val="32"/>
          <w:szCs w:val="32"/>
        </w:rPr>
        <w:t>各</w:t>
      </w:r>
      <w:r>
        <w:rPr>
          <w:rFonts w:hint="eastAsia" w:hAnsi="仿宋_GB2312" w:eastAsia="仿宋_GB2312"/>
          <w:sz w:val="32"/>
          <w:szCs w:val="32"/>
        </w:rPr>
        <w:t>乡镇（街道）排查</w:t>
      </w:r>
      <w:r>
        <w:rPr>
          <w:rFonts w:hAnsi="仿宋_GB2312" w:eastAsia="仿宋_GB2312"/>
          <w:sz w:val="32"/>
          <w:szCs w:val="32"/>
        </w:rPr>
        <w:t>实施、各级监督的责任分工。充分发挥</w:t>
      </w:r>
      <w:r>
        <w:rPr>
          <w:rFonts w:hint="eastAsia" w:ascii="仿宋_GB2312" w:hAnsi="仿宋_GB2312" w:eastAsia="仿宋_GB2312" w:cs="仿宋_GB2312"/>
          <w:sz w:val="32"/>
          <w:szCs w:val="32"/>
        </w:rPr>
        <w:t>村社（小区）</w:t>
      </w:r>
      <w:r>
        <w:rPr>
          <w:rFonts w:hAnsi="仿宋_GB2312" w:eastAsia="仿宋_GB2312"/>
          <w:sz w:val="32"/>
          <w:szCs w:val="32"/>
        </w:rPr>
        <w:t>与居民协调机制</w:t>
      </w:r>
      <w:r>
        <w:rPr>
          <w:rFonts w:hint="eastAsia" w:hAnsi="仿宋_GB2312" w:eastAsia="仿宋_GB2312"/>
          <w:sz w:val="32"/>
          <w:szCs w:val="32"/>
        </w:rPr>
        <w:t>作用，汇聚</w:t>
      </w:r>
      <w:r>
        <w:rPr>
          <w:rFonts w:hAnsi="仿宋_GB2312" w:eastAsia="仿宋_GB2312"/>
          <w:sz w:val="32"/>
          <w:szCs w:val="32"/>
        </w:rPr>
        <w:t>各方力量共同</w:t>
      </w:r>
      <w:r>
        <w:rPr>
          <w:rFonts w:hint="eastAsia" w:hAnsi="仿宋_GB2312" w:eastAsia="仿宋_GB2312"/>
          <w:sz w:val="32"/>
          <w:szCs w:val="32"/>
        </w:rPr>
        <w:t>推进</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完成</w:t>
      </w:r>
      <w:r>
        <w:rPr>
          <w:rFonts w:hAnsi="仿宋_GB2312" w:eastAsia="仿宋_GB2312"/>
          <w:sz w:val="32"/>
          <w:szCs w:val="32"/>
        </w:rPr>
        <w:t>。</w:t>
      </w:r>
    </w:p>
    <w:p>
      <w:pPr>
        <w:shd w:val="clear" w:color="auto" w:fill="FFFFFF"/>
        <w:spacing w:line="580" w:lineRule="exact"/>
        <w:ind w:firstLine="640"/>
        <w:rPr>
          <w:rFonts w:eastAsia="仿宋_GB2312"/>
          <w:sz w:val="32"/>
          <w:szCs w:val="32"/>
        </w:rPr>
      </w:pPr>
      <w:r>
        <w:rPr>
          <w:rFonts w:ascii="Times New Roman" w:hAnsi="Times New Roman" w:eastAsia="楷体" w:cs="Times New Roman"/>
          <w:sz w:val="32"/>
          <w:szCs w:val="32"/>
        </w:rPr>
        <w:t>3.</w:t>
      </w:r>
      <w:r>
        <w:rPr>
          <w:rFonts w:hint="eastAsia" w:ascii="楷体" w:hAnsi="楷体" w:eastAsia="楷体" w:cs="楷体"/>
          <w:sz w:val="32"/>
          <w:szCs w:val="32"/>
        </w:rPr>
        <w:t>坚持长效管理、共建共享。</w:t>
      </w:r>
      <w:r>
        <w:rPr>
          <w:rFonts w:hAnsi="仿宋_GB2312" w:eastAsia="仿宋_GB2312"/>
          <w:sz w:val="32"/>
          <w:szCs w:val="32"/>
        </w:rPr>
        <w:t>坚持</w:t>
      </w:r>
      <w:r>
        <w:rPr>
          <w:rFonts w:hint="eastAsia" w:hAnsi="仿宋_GB2312" w:eastAsia="仿宋_GB2312"/>
          <w:sz w:val="32"/>
          <w:szCs w:val="32"/>
        </w:rPr>
        <w:t>建设</w:t>
      </w:r>
      <w:r>
        <w:rPr>
          <w:rFonts w:hAnsi="仿宋_GB2312" w:eastAsia="仿宋_GB2312"/>
          <w:sz w:val="32"/>
          <w:szCs w:val="32"/>
        </w:rPr>
        <w:t>与管理并行，</w:t>
      </w:r>
      <w:r>
        <w:rPr>
          <w:rFonts w:hint="eastAsia" w:hAnsi="仿宋_GB2312" w:eastAsia="仿宋_GB2312"/>
          <w:sz w:val="32"/>
          <w:szCs w:val="32"/>
        </w:rPr>
        <w:t>按照</w:t>
      </w:r>
      <w:r>
        <w:rPr>
          <w:rFonts w:hint="eastAsia" w:ascii="Times New Roman" w:hAnsi="Times New Roman" w:eastAsia="仿宋_GB2312" w:cs="Times New Roman"/>
          <w:sz w:val="32"/>
          <w:szCs w:val="32"/>
        </w:rPr>
        <w:t>“</w:t>
      </w:r>
      <w:r>
        <w:rPr>
          <w:rFonts w:hint="eastAsia" w:hAnsi="仿宋_GB2312" w:eastAsia="仿宋_GB2312"/>
          <w:sz w:val="32"/>
          <w:szCs w:val="32"/>
        </w:rPr>
        <w:t>建成</w:t>
      </w:r>
      <w:r>
        <w:rPr>
          <w:rFonts w:hAnsi="仿宋_GB2312" w:eastAsia="仿宋_GB2312"/>
          <w:sz w:val="32"/>
          <w:szCs w:val="32"/>
        </w:rPr>
        <w:t>一个、管好一个</w:t>
      </w:r>
      <w:r>
        <w:rPr>
          <w:rFonts w:hint="eastAsia" w:ascii="Times New Roman" w:hAnsi="Times New Roman" w:eastAsia="仿宋_GB2312" w:cs="Times New Roman"/>
          <w:sz w:val="32"/>
          <w:szCs w:val="32"/>
        </w:rPr>
        <w:t>”</w:t>
      </w:r>
      <w:r>
        <w:rPr>
          <w:rFonts w:hAnsi="仿宋_GB2312" w:eastAsia="仿宋_GB2312"/>
          <w:sz w:val="32"/>
          <w:szCs w:val="32"/>
        </w:rPr>
        <w:t>的要求。</w:t>
      </w:r>
      <w:r>
        <w:rPr>
          <w:rFonts w:hint="eastAsia" w:hAnsi="仿宋_GB2312" w:eastAsia="仿宋_GB2312"/>
          <w:sz w:val="32"/>
          <w:szCs w:val="32"/>
        </w:rPr>
        <w:t>树立</w:t>
      </w:r>
      <w:r>
        <w:rPr>
          <w:rFonts w:hAnsi="仿宋_GB2312" w:eastAsia="仿宋_GB2312"/>
          <w:sz w:val="32"/>
          <w:szCs w:val="32"/>
        </w:rPr>
        <w:t>共建、共享、共治理念，</w:t>
      </w:r>
      <w:r>
        <w:rPr>
          <w:rFonts w:hint="eastAsia" w:hAnsi="仿宋_GB2312" w:eastAsia="仿宋_GB2312"/>
          <w:sz w:val="32"/>
          <w:szCs w:val="32"/>
        </w:rPr>
        <w:t>项目完成验收后由所在乡镇（街道）组织移交给项目所在</w:t>
      </w:r>
      <w:r>
        <w:rPr>
          <w:rFonts w:hint="eastAsia" w:ascii="仿宋_GB2312" w:hAnsi="仿宋_GB2312" w:eastAsia="仿宋_GB2312" w:cs="仿宋_GB2312"/>
          <w:sz w:val="32"/>
          <w:szCs w:val="32"/>
        </w:rPr>
        <w:t>村民委员会、经济合作社、小区业主委员会或物业等</w:t>
      </w:r>
      <w:r>
        <w:rPr>
          <w:rFonts w:hint="eastAsia" w:hAnsi="仿宋_GB2312" w:eastAsia="仿宋_GB2312"/>
          <w:sz w:val="32"/>
          <w:szCs w:val="32"/>
        </w:rPr>
        <w:t>进行长效管理和维护。</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二、主要范围</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根据人民对美好生活的向往和儿童健康快乐成长的需要，在全市各乡镇（街道）有条件、有需求的村社（小区）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公园</w:t>
      </w:r>
      <w:r>
        <w:rPr>
          <w:rFonts w:hint="eastAsia" w:ascii="仿宋_GB2312" w:hAnsi="仿宋_GB2312" w:eastAsia="仿宋_GB2312" w:cs="仿宋_GB2312"/>
          <w:sz w:val="32"/>
          <w:szCs w:val="32"/>
        </w:rPr>
        <w:t>增设安全环保、质量达标的儿童游乐设施，形成一个集游乐、运动、益智、健身为一体的儿童活动微阵地。</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三、工作步骤</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项目实行申报制，经项目申报审核后分批实施。</w:t>
      </w:r>
    </w:p>
    <w:p>
      <w:pPr>
        <w:spacing w:line="580" w:lineRule="exact"/>
        <w:ind w:firstLine="640"/>
        <w:rPr>
          <w:rFonts w:ascii="Times New Roman" w:hAnsi="Times New Roman" w:eastAsia="楷体" w:cs="Times New Roman"/>
          <w:sz w:val="32"/>
          <w:szCs w:val="32"/>
        </w:rPr>
      </w:pPr>
      <w:r>
        <w:rPr>
          <w:rFonts w:hint="eastAsia" w:ascii="Times New Roman" w:hAnsi="Times New Roman" w:eastAsia="楷体" w:cs="Times New Roman"/>
          <w:sz w:val="32"/>
          <w:szCs w:val="32"/>
        </w:rPr>
        <w:t>（一）项目申报和审核</w:t>
      </w:r>
    </w:p>
    <w:p>
      <w:pPr>
        <w:spacing w:line="580" w:lineRule="exact"/>
        <w:ind w:firstLine="640"/>
        <w:rPr>
          <w:rFonts w:ascii="仿宋_GB2312" w:hAnsi="仿宋_GB2312" w:eastAsia="仿宋_GB2312" w:cs="仿宋_GB2312"/>
          <w:color w:val="auto"/>
          <w:sz w:val="32"/>
          <w:szCs w:val="32"/>
        </w:rPr>
      </w:pPr>
      <w:r>
        <w:rPr>
          <w:rFonts w:hint="eastAsia" w:ascii="Times New Roman" w:hAnsi="Times New Roman" w:eastAsia="楷体" w:cs="Times New Roman"/>
          <w:sz w:val="32"/>
          <w:szCs w:val="32"/>
        </w:rPr>
        <w:t>1. 项目申报。</w:t>
      </w:r>
      <w:r>
        <w:rPr>
          <w:rFonts w:hint="eastAsia" w:ascii="仿宋_GB2312" w:hAnsi="仿宋_GB2312" w:eastAsia="仿宋_GB2312" w:cs="仿宋_GB2312"/>
          <w:sz w:val="32"/>
          <w:szCs w:val="32"/>
        </w:rPr>
        <w:t>有条件、有需求的村社（小区）根据实际情况，经村双委（村民代表大会）、社区或小区业主委员会商议通过后，向乡镇（街道）申报项目。</w:t>
      </w:r>
      <w:r>
        <w:rPr>
          <w:rFonts w:hint="eastAsia" w:ascii="仿宋_GB2312" w:hAnsi="仿宋_GB2312" w:eastAsia="仿宋_GB2312" w:cs="仿宋_GB2312"/>
          <w:color w:val="auto"/>
          <w:sz w:val="32"/>
          <w:szCs w:val="32"/>
        </w:rPr>
        <w:t>各有关乡镇（街道）作为项目的申报组织单位，要严格把关、经深入论证、统筹考虑，</w:t>
      </w:r>
      <w:r>
        <w:rPr>
          <w:rFonts w:hint="eastAsia" w:ascii="仿宋_GB2312" w:hAnsi="仿宋_GB2312" w:eastAsia="仿宋_GB2312" w:cs="仿宋_GB2312"/>
          <w:color w:val="auto"/>
          <w:sz w:val="32"/>
          <w:szCs w:val="32"/>
          <w:lang w:val="en-US" w:eastAsia="zh-CN"/>
        </w:rPr>
        <w:t>并将拟申报项目的具体地点、用地规模、功能用途在属地乡镇（街道）、村社（小区）公示栏公示10天，充分征求广大村社居民和小区业主意见，公示无异议的</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市妇女儿童工作委员会办公室</w:t>
      </w:r>
      <w:r>
        <w:rPr>
          <w:rFonts w:hint="eastAsia" w:ascii="仿宋_GB2312" w:hAnsi="仿宋_GB2312" w:eastAsia="仿宋_GB2312" w:cs="仿宋_GB2312"/>
          <w:color w:val="auto"/>
          <w:sz w:val="32"/>
          <w:szCs w:val="32"/>
        </w:rPr>
        <w:t>申报项目。申报资料包括：</w:t>
      </w:r>
    </w:p>
    <w:p>
      <w:pPr>
        <w:spacing w:line="58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①《乐清市“儿童微乐园”项目申请表》</w:t>
      </w:r>
      <w:r>
        <w:rPr>
          <w:rFonts w:hint="eastAsia" w:ascii="仿宋" w:hAnsi="仿宋" w:eastAsia="仿宋" w:cs="仿宋"/>
          <w:color w:val="auto"/>
          <w:sz w:val="32"/>
          <w:szCs w:val="32"/>
          <w:lang w:val="en-US" w:eastAsia="zh-CN"/>
        </w:rPr>
        <w:t>；</w:t>
      </w:r>
    </w:p>
    <w:p>
      <w:pPr>
        <w:spacing w:line="58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②村双委（或村民代表大会）、社区或业主委员会会议纪要</w:t>
      </w:r>
      <w:r>
        <w:rPr>
          <w:rFonts w:hint="eastAsia" w:ascii="仿宋" w:hAnsi="仿宋" w:eastAsia="仿宋" w:cs="仿宋"/>
          <w:color w:val="auto"/>
          <w:sz w:val="32"/>
          <w:szCs w:val="32"/>
          <w:lang w:val="en-US" w:eastAsia="zh-CN"/>
        </w:rPr>
        <w:t>；</w:t>
      </w:r>
    </w:p>
    <w:p>
      <w:pPr>
        <w:spacing w:line="58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③场地原始照片</w:t>
      </w:r>
      <w:r>
        <w:rPr>
          <w:rFonts w:hint="eastAsia" w:ascii="仿宋" w:hAnsi="仿宋" w:eastAsia="仿宋" w:cs="仿宋"/>
          <w:color w:val="auto"/>
          <w:sz w:val="32"/>
          <w:szCs w:val="32"/>
          <w:lang w:eastAsia="zh-CN"/>
        </w:rPr>
        <w:t>和视频</w:t>
      </w:r>
      <w:r>
        <w:rPr>
          <w:rFonts w:hint="eastAsia" w:ascii="仿宋" w:hAnsi="仿宋" w:eastAsia="仿宋" w:cs="仿宋"/>
          <w:color w:val="auto"/>
          <w:sz w:val="32"/>
          <w:szCs w:val="32"/>
          <w:lang w:val="en-US" w:eastAsia="zh-CN"/>
        </w:rPr>
        <w:t>；</w:t>
      </w:r>
    </w:p>
    <w:p>
      <w:pPr>
        <w:spacing w:line="580" w:lineRule="exact"/>
        <w:ind w:firstLine="64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 4 \* GB3 \* MERGEFORMAT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rPr>
        <w:t>④</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公示文案、公示照片、公示期间无异议证明。</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color w:val="auto"/>
          <w:sz w:val="32"/>
          <w:szCs w:val="32"/>
        </w:rPr>
        <w:t>2. 现场踏勘。</w:t>
      </w:r>
      <w:r>
        <w:rPr>
          <w:rFonts w:hint="eastAsia" w:ascii="仿宋_GB2312" w:hAnsi="仿宋_GB2312" w:eastAsia="仿宋_GB2312" w:cs="仿宋_GB2312"/>
          <w:color w:val="auto"/>
          <w:sz w:val="32"/>
          <w:szCs w:val="32"/>
        </w:rPr>
        <w:t>乡镇（街道）根据村社（小区）</w:t>
      </w:r>
      <w:r>
        <w:rPr>
          <w:rFonts w:hint="eastAsia" w:ascii="仿宋_GB2312" w:hAnsi="仿宋_GB2312" w:eastAsia="仿宋_GB2312" w:cs="仿宋_GB2312"/>
          <w:sz w:val="32"/>
          <w:szCs w:val="32"/>
        </w:rPr>
        <w:t>上报的《乐清市“儿童微乐园”项目申请表》内容进行土地性质初审，对符合条件的，根据《乐清市“儿童微乐园”项目申请表》内容和《</w:t>
      </w:r>
      <w:r>
        <w:rPr>
          <w:rFonts w:hint="eastAsia" w:ascii="Times New Roman" w:hAnsi="Times New Roman" w:eastAsia="仿宋_GB2312" w:cs="Times New Roman"/>
          <w:sz w:val="32"/>
          <w:szCs w:val="32"/>
        </w:rPr>
        <w:t>乐清市“儿童微乐园”项目标准》相应条款</w:t>
      </w:r>
      <w:r>
        <w:rPr>
          <w:rFonts w:hint="eastAsia" w:ascii="仿宋_GB2312" w:hAnsi="仿宋_GB2312" w:eastAsia="仿宋_GB2312" w:cs="仿宋_GB2312"/>
          <w:sz w:val="32"/>
          <w:szCs w:val="32"/>
        </w:rPr>
        <w:t>，组织属地</w:t>
      </w:r>
      <w:r>
        <w:rPr>
          <w:rFonts w:hint="eastAsia" w:ascii="仿宋_GB2312" w:hAnsi="仿宋_GB2312" w:eastAsia="仿宋_GB2312" w:cs="仿宋_GB2312"/>
          <w:sz w:val="32"/>
          <w:szCs w:val="32"/>
          <w:lang w:val="en-US" w:eastAsia="zh-CN"/>
        </w:rPr>
        <w:t>自然资源和规划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住建、综合执法等</w:t>
      </w:r>
      <w:r>
        <w:rPr>
          <w:rFonts w:hint="eastAsia" w:ascii="仿宋_GB2312" w:hAnsi="仿宋_GB2312" w:eastAsia="仿宋_GB2312" w:cs="仿宋_GB2312"/>
          <w:sz w:val="32"/>
          <w:szCs w:val="32"/>
        </w:rPr>
        <w:t>部门开展现场踏勘、实地审核；</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3. 项目审核。</w:t>
      </w:r>
      <w:r>
        <w:rPr>
          <w:rFonts w:hint="eastAsia" w:ascii="仿宋_GB2312" w:hAnsi="仿宋_GB2312" w:eastAsia="仿宋_GB2312" w:cs="仿宋_GB2312"/>
          <w:sz w:val="32"/>
          <w:szCs w:val="32"/>
          <w:lang w:eastAsia="zh-CN"/>
        </w:rPr>
        <w:t>市妇女儿童工作委员会办公室</w:t>
      </w:r>
      <w:r>
        <w:rPr>
          <w:rFonts w:hint="eastAsia" w:ascii="仿宋_GB2312" w:hAnsi="仿宋_GB2312" w:eastAsia="仿宋_GB2312" w:cs="仿宋_GB2312"/>
          <w:sz w:val="32"/>
          <w:szCs w:val="32"/>
        </w:rPr>
        <w:t>汇总《乐清市“儿童微乐园”项目申请表》后，联合市财政局、市资规局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市住建局、市综合执法局</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部门对符合要求的村社（小区）进行审核，经乡镇（街道）公示无异议后，统筹安排批次，并由市财政局拟定补助计划。</w:t>
      </w:r>
    </w:p>
    <w:p>
      <w:pPr>
        <w:spacing w:line="580" w:lineRule="exact"/>
        <w:ind w:firstLine="640"/>
        <w:rPr>
          <w:rFonts w:ascii="Times New Roman" w:hAnsi="Times New Roman" w:eastAsia="楷体" w:cs="Times New Roman"/>
          <w:sz w:val="32"/>
          <w:szCs w:val="32"/>
        </w:rPr>
      </w:pPr>
      <w:r>
        <w:rPr>
          <w:rFonts w:hint="eastAsia" w:ascii="Times New Roman" w:hAnsi="Times New Roman" w:eastAsia="楷体" w:cs="Times New Roman"/>
          <w:sz w:val="32"/>
          <w:szCs w:val="32"/>
        </w:rPr>
        <w:t>（二）项目实施和监督管理</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4. 组织实施。</w:t>
      </w:r>
      <w:r>
        <w:rPr>
          <w:rFonts w:hint="eastAsia" w:ascii="仿宋_GB2312" w:hAnsi="仿宋_GB2312" w:eastAsia="仿宋_GB2312" w:cs="仿宋_GB2312"/>
          <w:sz w:val="32"/>
          <w:szCs w:val="32"/>
        </w:rPr>
        <w:t>项目实施业主负责制，项目由所在街道或者村（社区）作为业主，根据资金预算履行好“儿童微乐园”项目业主责任，做好参建单位（厂家）确定、项目设计、合同签订、场地政策处理、施工安装等工作，确保项目无障碍施工。</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5. 过程监督。</w:t>
      </w:r>
      <w:r>
        <w:rPr>
          <w:rFonts w:hint="eastAsia" w:ascii="仿宋_GB2312" w:hAnsi="仿宋_GB2312" w:eastAsia="仿宋_GB2312" w:cs="仿宋_GB2312"/>
          <w:sz w:val="32"/>
          <w:szCs w:val="32"/>
        </w:rPr>
        <w:t>各乡镇（街道）</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相关部门要做好项目服务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技术指导、质量安全监管和监督检查等工作。参建单位要做到人员到位、责任到位、验收到位。建立居民参与实施过程监督的工作机制，确保项目顺利实施。</w:t>
      </w:r>
    </w:p>
    <w:p>
      <w:pPr>
        <w:spacing w:line="580" w:lineRule="exact"/>
        <w:ind w:firstLine="640"/>
        <w:rPr>
          <w:rFonts w:ascii="Times New Roman" w:hAnsi="Times New Roman" w:eastAsia="楷体" w:cs="Times New Roman"/>
          <w:sz w:val="32"/>
          <w:szCs w:val="32"/>
        </w:rPr>
      </w:pPr>
      <w:r>
        <w:rPr>
          <w:rFonts w:hint="eastAsia" w:ascii="Times New Roman" w:hAnsi="Times New Roman" w:eastAsia="楷体" w:cs="Times New Roman"/>
          <w:sz w:val="32"/>
          <w:szCs w:val="32"/>
        </w:rPr>
        <w:t xml:space="preserve">（三）项目验收和资金下达 </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6. 竣工验收。</w:t>
      </w:r>
      <w:r>
        <w:rPr>
          <w:rFonts w:hint="eastAsia" w:ascii="仿宋_GB2312" w:hAnsi="仿宋_GB2312" w:eastAsia="仿宋_GB2312" w:cs="仿宋_GB2312"/>
          <w:sz w:val="32"/>
          <w:szCs w:val="32"/>
        </w:rPr>
        <w:t>项目完成后，由所在乡镇（街道）按规定组织有关人员对项目质量、完成情况进行验收，并签署验收意见，填写《乐清市“儿童微乐园”项目验收单》，并审定投资额（30万以上项目需提交项目招投标资料），验收照片等资料。确定项目资金后，由市财政局发文按比例予以补助。</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7. 移交维护。</w:t>
      </w:r>
      <w:r>
        <w:rPr>
          <w:rFonts w:hint="eastAsia" w:ascii="仿宋_GB2312" w:hAnsi="仿宋_GB2312" w:eastAsia="仿宋_GB2312" w:cs="仿宋_GB2312"/>
          <w:sz w:val="32"/>
          <w:szCs w:val="32"/>
        </w:rPr>
        <w:t>项目验收合格后，由乡镇（街道）组织参建单位填写《乐清市“儿童微乐园”项目移交单》，将竣工验收资料、项目设施设备一并移交给村民委员会、经济合作社、小区业主委员会或物业等负责管理，对不具备条件的小区，实行业主自治或社区管理，落实后续</w:t>
      </w:r>
      <w:r>
        <w:rPr>
          <w:rFonts w:hint="eastAsia" w:ascii="仿宋_GB2312" w:hAnsi="仿宋_GB2312" w:eastAsia="仿宋_GB2312" w:cs="仿宋_GB2312"/>
          <w:sz w:val="32"/>
          <w:szCs w:val="32"/>
          <w:lang w:eastAsia="zh-CN"/>
        </w:rPr>
        <w:t>日常维护和</w:t>
      </w:r>
      <w:r>
        <w:rPr>
          <w:rFonts w:hint="eastAsia" w:ascii="仿宋_GB2312" w:hAnsi="仿宋_GB2312" w:eastAsia="仿宋_GB2312" w:cs="仿宋_GB2312"/>
          <w:sz w:val="32"/>
          <w:szCs w:val="32"/>
        </w:rPr>
        <w:t>维修事宜。在保修期满后，由村（社区）或小区业主承担维护保养责任和维修费用。要求实现管理制度化、规范化、经常化，做到“建成一个、管好一个”。</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四、 保障措施</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1. 加强组织领导。</w:t>
      </w:r>
      <w:r>
        <w:rPr>
          <w:rFonts w:hint="eastAsia" w:ascii="仿宋_GB2312" w:hAnsi="仿宋_GB2312" w:eastAsia="仿宋_GB2312" w:cs="仿宋_GB2312"/>
          <w:sz w:val="32"/>
          <w:szCs w:val="32"/>
        </w:rPr>
        <w:t>成立乐清市“儿童微乐园”项目工作专班，主要负责统筹、协调、督查等工作。各乡镇（街道）作为第一责任单位，落实专人专职负责制度，全力推进项目开展。</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2. 明确职责分工。</w:t>
      </w:r>
      <w:r>
        <w:rPr>
          <w:rFonts w:hint="eastAsia" w:ascii="仿宋_GB2312" w:hAnsi="仿宋_GB2312" w:eastAsia="仿宋_GB2312" w:cs="仿宋_GB2312"/>
          <w:sz w:val="32"/>
          <w:szCs w:val="32"/>
          <w:lang w:eastAsia="zh-CN"/>
        </w:rPr>
        <w:t>市妇女儿童工作委员会办公室</w:t>
      </w:r>
      <w:r>
        <w:rPr>
          <w:rFonts w:hint="eastAsia" w:ascii="仿宋_GB2312" w:hAnsi="仿宋_GB2312" w:eastAsia="仿宋_GB2312" w:cs="仿宋_GB2312"/>
          <w:sz w:val="32"/>
          <w:szCs w:val="32"/>
        </w:rPr>
        <w:t>牵头“儿童微乐园”项目，相关部门根据职能做好配合工作，各乡镇（街道）负责统筹推进和组织实施工作，确保项目顺利完成。</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3. 强化资金保障。</w:t>
      </w:r>
      <w:r>
        <w:rPr>
          <w:rFonts w:hint="eastAsia" w:ascii="仿宋_GB2312" w:hAnsi="仿宋_GB2312" w:eastAsia="仿宋_GB2312" w:cs="仿宋_GB2312"/>
          <w:sz w:val="32"/>
          <w:szCs w:val="32"/>
        </w:rPr>
        <w:t>为推进项目实施，“儿童微乐园”项目通过验收后，由市财政予以补助到项目所在乡镇（街道）。城东街道、城南街道作为儿童友好试点街道，单个项目总价</w:t>
      </w:r>
      <w:r>
        <w:rPr>
          <w:rFonts w:hint="eastAsia" w:ascii="仿宋_GB2312" w:hAnsi="仿宋_GB2312" w:eastAsia="仿宋_GB2312" w:cs="仿宋_GB2312"/>
          <w:sz w:val="32"/>
          <w:szCs w:val="32"/>
          <w:lang w:eastAsia="zh-CN"/>
        </w:rPr>
        <w:t>需控制</w:t>
      </w:r>
      <w:r>
        <w:rPr>
          <w:rFonts w:hint="eastAsia" w:ascii="仿宋_GB2312" w:hAnsi="仿宋_GB2312" w:eastAsia="仿宋_GB2312" w:cs="仿宋_GB2312"/>
          <w:sz w:val="32"/>
          <w:szCs w:val="32"/>
        </w:rPr>
        <w:t>在20万以内，予以</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0%进行补助；大荆镇、湖雾镇、仙溪镇、岭底乡、智仁乡、龙西乡，予以70%进行补助；清江镇、淡溪镇、雁荡镇，予以60%进行补助；柳市镇、北白象镇、虹桥镇、磐石镇、蒲岐镇、南岳镇、南塘镇、芙蓉镇、乐成街道、盐盆街道，翁垟街道、白石街道、石帆街道、天成街道，予以50%进行补助；余下部分由乡镇（街道）与村社（小区）统筹解决。各部门、乡镇（街道）要严格执行资金管理制度，使用规范，落到实处。</w:t>
      </w:r>
    </w:p>
    <w:p>
      <w:pPr>
        <w:spacing w:line="580" w:lineRule="exact"/>
        <w:ind w:firstLine="640"/>
        <w:rPr>
          <w:rFonts w:ascii="仿宋_GB2312" w:hAnsi="仿宋_GB2312" w:eastAsia="仿宋_GB2312" w:cs="仿宋_GB2312"/>
          <w:sz w:val="32"/>
          <w:szCs w:val="32"/>
        </w:rPr>
      </w:pPr>
      <w:r>
        <w:rPr>
          <w:rFonts w:hint="eastAsia" w:ascii="Times New Roman" w:hAnsi="Times New Roman" w:eastAsia="楷体" w:cs="Times New Roman"/>
          <w:sz w:val="32"/>
          <w:szCs w:val="32"/>
        </w:rPr>
        <w:t>4. 营造宣传氛围。</w:t>
      </w:r>
      <w:r>
        <w:rPr>
          <w:rFonts w:hint="eastAsia" w:ascii="仿宋_GB2312" w:hAnsi="仿宋_GB2312" w:eastAsia="仿宋_GB2312" w:cs="仿宋_GB2312"/>
          <w:sz w:val="32"/>
          <w:szCs w:val="32"/>
        </w:rPr>
        <w:t>要全方位、多角度宣传“儿童微乐园”项目进展情况及阶段性成效，组织开展优秀案例宣传活动，营造良好的宣传氛围。信息报送至</w:t>
      </w:r>
      <w:r>
        <w:rPr>
          <w:rFonts w:hint="eastAsia" w:ascii="仿宋_GB2312" w:hAnsi="仿宋_GB2312" w:eastAsia="仿宋_GB2312" w:cs="仿宋_GB2312"/>
          <w:sz w:val="32"/>
          <w:szCs w:val="32"/>
          <w:lang w:eastAsia="zh-CN"/>
        </w:rPr>
        <w:t>市妇女儿童工作委员会办公室</w:t>
      </w:r>
      <w:r>
        <w:rPr>
          <w:rFonts w:hint="eastAsia" w:ascii="仿宋_GB2312" w:hAnsi="仿宋_GB2312" w:eastAsia="仿宋_GB2312" w:cs="仿宋_GB2312"/>
          <w:sz w:val="32"/>
          <w:szCs w:val="32"/>
        </w:rPr>
        <w:t>（联系人：郑洁静、林诗卉，联系电话：61880753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61880751）。</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pStyle w:val="9"/>
        <w:numPr>
          <w:ilvl w:val="0"/>
          <w:numId w:val="1"/>
        </w:numPr>
        <w:spacing w:line="580" w:lineRule="exact"/>
        <w:ind w:firstLineChars="0"/>
        <w:rPr>
          <w:rFonts w:hint="eastAsia" w:hAnsi="仿宋_GB2312" w:eastAsia="仿宋_GB2312"/>
          <w:sz w:val="32"/>
          <w:szCs w:val="32"/>
        </w:rPr>
      </w:pPr>
      <w:r>
        <w:rPr>
          <w:rFonts w:hint="eastAsia" w:ascii="仿宋_GB2312" w:hAnsi="仿宋_GB2312" w:eastAsia="仿宋_GB2312" w:cs="仿宋_GB2312"/>
          <w:sz w:val="32"/>
          <w:szCs w:val="32"/>
        </w:rPr>
        <w:t>乐清市“儿童微乐园”项目</w:t>
      </w:r>
      <w:r>
        <w:rPr>
          <w:rFonts w:hint="eastAsia" w:hAnsi="仿宋_GB2312" w:eastAsia="仿宋_GB2312"/>
          <w:sz w:val="32"/>
          <w:szCs w:val="32"/>
        </w:rPr>
        <w:t>工作专班组成人员名单</w:t>
      </w:r>
      <w:r>
        <w:rPr>
          <w:rFonts w:hint="eastAsia" w:hAnsi="仿宋_GB2312" w:eastAsia="仿宋_GB2312"/>
          <w:sz w:val="32"/>
          <w:szCs w:val="32"/>
          <w:lang w:val="en-US" w:eastAsia="zh-CN"/>
        </w:rPr>
        <w:t>及部门职责分工</w:t>
      </w:r>
    </w:p>
    <w:p>
      <w:pPr>
        <w:pStyle w:val="9"/>
        <w:numPr>
          <w:ilvl w:val="0"/>
          <w:numId w:val="1"/>
        </w:numPr>
        <w:spacing w:line="580" w:lineRule="exact"/>
        <w:ind w:firstLineChars="0"/>
        <w:rPr>
          <w:rFonts w:hAnsi="仿宋_GB2312" w:eastAsia="仿宋_GB2312"/>
          <w:sz w:val="32"/>
          <w:szCs w:val="32"/>
        </w:rPr>
      </w:pPr>
      <w:r>
        <w:rPr>
          <w:rFonts w:hint="eastAsia" w:hAnsi="仿宋_GB2312" w:eastAsia="仿宋_GB2312"/>
          <w:sz w:val="32"/>
          <w:szCs w:val="32"/>
        </w:rPr>
        <w:t>乐清市“儿童微乐园”项目申请表</w:t>
      </w:r>
    </w:p>
    <w:p>
      <w:pPr>
        <w:pStyle w:val="9"/>
        <w:numPr>
          <w:ilvl w:val="0"/>
          <w:numId w:val="1"/>
        </w:numPr>
        <w:spacing w:line="580" w:lineRule="exact"/>
        <w:ind w:firstLineChars="0"/>
        <w:rPr>
          <w:rFonts w:hAnsi="仿宋_GB2312" w:eastAsia="仿宋_GB2312"/>
          <w:sz w:val="32"/>
          <w:szCs w:val="32"/>
        </w:rPr>
      </w:pPr>
      <w:r>
        <w:rPr>
          <w:rFonts w:hint="eastAsia" w:ascii="Times New Roman" w:hAnsi="Times New Roman" w:eastAsia="仿宋_GB2312" w:cs="Times New Roman"/>
          <w:sz w:val="32"/>
          <w:szCs w:val="32"/>
        </w:rPr>
        <w:t>乐清市“儿童微乐园”项目验收单</w:t>
      </w:r>
    </w:p>
    <w:p>
      <w:pPr>
        <w:pStyle w:val="9"/>
        <w:numPr>
          <w:ilvl w:val="0"/>
          <w:numId w:val="1"/>
        </w:numPr>
        <w:spacing w:line="580" w:lineRule="exact"/>
        <w:ind w:firstLineChars="0"/>
        <w:rPr>
          <w:rFonts w:hAnsi="仿宋_GB2312" w:eastAsia="仿宋_GB2312"/>
          <w:sz w:val="32"/>
          <w:szCs w:val="32"/>
        </w:rPr>
      </w:pPr>
      <w:r>
        <w:rPr>
          <w:rFonts w:hint="eastAsia" w:ascii="Times New Roman" w:hAnsi="Times New Roman" w:eastAsia="仿宋_GB2312" w:cs="Times New Roman"/>
          <w:sz w:val="32"/>
          <w:szCs w:val="32"/>
        </w:rPr>
        <w:t>乐清市“儿童微乐园”项目移交单</w:t>
      </w:r>
    </w:p>
    <w:p>
      <w:pPr>
        <w:pStyle w:val="9"/>
        <w:numPr>
          <w:ilvl w:val="0"/>
          <w:numId w:val="1"/>
        </w:numPr>
        <w:spacing w:line="580"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乐清市“儿童微乐园”项目标准（试行）</w:t>
      </w:r>
    </w:p>
    <w:p>
      <w:pPr>
        <w:widowControl/>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80" w:lineRule="exact"/>
        <w:ind w:firstLine="420" w:firstLineChars="0"/>
        <w:rPr>
          <w:rFonts w:hAnsi="仿宋_GB2312" w:eastAsia="仿宋_GB2312"/>
          <w:sz w:val="32"/>
          <w:szCs w:val="32"/>
        </w:rPr>
      </w:pPr>
      <w:r>
        <w:rPr>
          <w:rFonts w:hint="eastAsia" w:hAnsi="仿宋_GB2312" w:eastAsia="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仿宋_GB2312" w:eastAsia="仿宋_GB2312"/>
          <w:b/>
          <w:bCs/>
          <w:sz w:val="36"/>
          <w:szCs w:val="36"/>
        </w:rPr>
      </w:pPr>
      <w:r>
        <w:rPr>
          <w:rFonts w:hint="eastAsia" w:hAnsi="仿宋_GB2312" w:eastAsia="仿宋_GB2312"/>
          <w:b/>
          <w:bCs/>
          <w:sz w:val="36"/>
          <w:szCs w:val="36"/>
        </w:rPr>
        <w:t>乐清市“儿童微乐园”项目工作专班</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仿宋_GB2312" w:eastAsia="仿宋_GB2312"/>
          <w:b/>
          <w:bCs/>
          <w:sz w:val="36"/>
          <w:szCs w:val="36"/>
          <w:lang w:val="en-US" w:eastAsia="zh-CN"/>
        </w:rPr>
      </w:pPr>
      <w:r>
        <w:rPr>
          <w:rFonts w:hint="eastAsia" w:hAnsi="仿宋_GB2312" w:eastAsia="仿宋_GB2312"/>
          <w:b/>
          <w:bCs/>
          <w:sz w:val="36"/>
          <w:szCs w:val="36"/>
        </w:rPr>
        <w:t>组成人员</w:t>
      </w:r>
      <w:r>
        <w:rPr>
          <w:rFonts w:hint="eastAsia" w:hAnsi="仿宋_GB2312" w:eastAsia="仿宋_GB2312"/>
          <w:b/>
          <w:bCs/>
          <w:sz w:val="36"/>
          <w:szCs w:val="36"/>
          <w:lang w:val="en-US" w:eastAsia="zh-CN"/>
        </w:rPr>
        <w:t>名单及部门职责分工</w:t>
      </w:r>
    </w:p>
    <w:p>
      <w:pPr>
        <w:spacing w:line="580" w:lineRule="exact"/>
        <w:ind w:firstLine="1280" w:firstLineChars="400"/>
        <w:rPr>
          <w:rFonts w:hAnsi="仿宋_GB2312" w:eastAsia="仿宋_GB2312"/>
          <w:sz w:val="32"/>
          <w:szCs w:val="32"/>
        </w:rPr>
      </w:pPr>
    </w:p>
    <w:p>
      <w:pPr>
        <w:spacing w:line="580" w:lineRule="exact"/>
        <w:ind w:firstLine="1280" w:firstLineChars="400"/>
        <w:rPr>
          <w:rFonts w:hint="eastAsia" w:hAnsi="仿宋_GB2312" w:eastAsia="仿宋_GB2312"/>
          <w:sz w:val="32"/>
          <w:szCs w:val="32"/>
        </w:rPr>
      </w:pPr>
      <w:r>
        <w:rPr>
          <w:rFonts w:hint="eastAsia" w:hAnsi="仿宋_GB2312" w:eastAsia="仿宋_GB2312"/>
          <w:sz w:val="32"/>
          <w:szCs w:val="32"/>
        </w:rPr>
        <w:t>组  长：夏慧燕（市妇</w:t>
      </w:r>
      <w:r>
        <w:rPr>
          <w:rFonts w:hint="eastAsia" w:hAnsi="仿宋_GB2312" w:eastAsia="仿宋_GB2312"/>
          <w:sz w:val="32"/>
          <w:szCs w:val="32"/>
          <w:lang w:val="en-US" w:eastAsia="zh-CN"/>
        </w:rPr>
        <w:t>女儿童工作委员会办公室</w:t>
      </w:r>
      <w:r>
        <w:rPr>
          <w:rFonts w:hint="eastAsia" w:hAnsi="仿宋_GB2312" w:eastAsia="仿宋_GB2312"/>
          <w:sz w:val="32"/>
          <w:szCs w:val="32"/>
        </w:rPr>
        <w:t>）</w:t>
      </w:r>
    </w:p>
    <w:p>
      <w:pPr>
        <w:spacing w:line="580" w:lineRule="exact"/>
        <w:ind w:firstLine="1280" w:firstLineChars="400"/>
        <w:rPr>
          <w:rFonts w:hint="eastAsia" w:hAnsi="仿宋_GB2312" w:eastAsia="仿宋_GB2312"/>
          <w:sz w:val="32"/>
          <w:szCs w:val="32"/>
        </w:rPr>
      </w:pPr>
      <w:r>
        <w:rPr>
          <w:rFonts w:hint="eastAsia" w:hAnsi="仿宋_GB2312" w:eastAsia="仿宋_GB2312"/>
          <w:sz w:val="32"/>
          <w:szCs w:val="32"/>
        </w:rPr>
        <w:t>副组长：卢正文（市财政局）</w:t>
      </w:r>
    </w:p>
    <w:p>
      <w:pPr>
        <w:spacing w:line="580" w:lineRule="exact"/>
        <w:ind w:firstLine="2560" w:firstLineChars="800"/>
        <w:rPr>
          <w:rFonts w:hAnsi="仿宋_GB2312" w:eastAsia="仿宋_GB2312"/>
          <w:sz w:val="32"/>
          <w:szCs w:val="32"/>
        </w:rPr>
      </w:pPr>
      <w:r>
        <w:rPr>
          <w:rFonts w:hint="eastAsia" w:hAnsi="仿宋_GB2312" w:eastAsia="仿宋_GB2312"/>
          <w:sz w:val="32"/>
          <w:szCs w:val="32"/>
        </w:rPr>
        <w:t>陈玮莉（市妇联）</w:t>
      </w:r>
    </w:p>
    <w:p>
      <w:pPr>
        <w:spacing w:line="580" w:lineRule="exact"/>
        <w:ind w:firstLine="1280" w:firstLineChars="400"/>
        <w:rPr>
          <w:rFonts w:hint="eastAsia" w:hAnsi="仿宋_GB2312" w:eastAsia="仿宋_GB2312"/>
          <w:sz w:val="32"/>
          <w:szCs w:val="32"/>
        </w:rPr>
      </w:pPr>
      <w:r>
        <w:rPr>
          <w:rFonts w:hint="eastAsia" w:hAnsi="仿宋_GB2312" w:eastAsia="仿宋_GB2312"/>
          <w:sz w:val="32"/>
          <w:szCs w:val="32"/>
        </w:rPr>
        <w:t>成  员：</w:t>
      </w:r>
      <w:r>
        <w:rPr>
          <w:rFonts w:hint="eastAsia" w:hAnsi="仿宋_GB2312" w:eastAsia="仿宋_GB2312"/>
          <w:sz w:val="32"/>
          <w:szCs w:val="32"/>
          <w:lang w:val="en-US" w:eastAsia="zh-CN"/>
        </w:rPr>
        <w:t>叶  子</w:t>
      </w:r>
      <w:r>
        <w:rPr>
          <w:rFonts w:hint="eastAsia" w:hAnsi="仿宋_GB2312" w:eastAsia="仿宋_GB2312"/>
          <w:sz w:val="32"/>
          <w:szCs w:val="32"/>
        </w:rPr>
        <w:t>（市自然资源和规划局）</w:t>
      </w:r>
    </w:p>
    <w:p>
      <w:pPr>
        <w:spacing w:line="580" w:lineRule="exact"/>
        <w:ind w:firstLine="2560" w:firstLineChars="800"/>
        <w:rPr>
          <w:rFonts w:hint="eastAsia" w:hAnsi="仿宋_GB2312" w:eastAsia="仿宋_GB2312"/>
          <w:sz w:val="32"/>
          <w:szCs w:val="32"/>
          <w:lang w:val="en-US" w:eastAsia="zh-CN"/>
        </w:rPr>
      </w:pPr>
      <w:r>
        <w:rPr>
          <w:rFonts w:hint="eastAsia" w:hAnsi="仿宋_GB2312" w:eastAsia="仿宋_GB2312"/>
          <w:sz w:val="32"/>
          <w:szCs w:val="32"/>
          <w:lang w:val="en-US" w:eastAsia="zh-CN"/>
        </w:rPr>
        <w:t>黄扬武（市住建局）</w:t>
      </w:r>
    </w:p>
    <w:p>
      <w:pPr>
        <w:spacing w:line="580" w:lineRule="exact"/>
        <w:ind w:firstLine="2560" w:firstLineChars="800"/>
        <w:rPr>
          <w:rFonts w:hint="default" w:hAnsi="仿宋_GB2312" w:eastAsia="仿宋_GB2312"/>
          <w:sz w:val="32"/>
          <w:szCs w:val="32"/>
          <w:lang w:val="en-US" w:eastAsia="zh-CN"/>
        </w:rPr>
      </w:pPr>
      <w:r>
        <w:rPr>
          <w:rFonts w:hint="eastAsia" w:hAnsi="仿宋_GB2312" w:eastAsia="仿宋_GB2312"/>
          <w:sz w:val="32"/>
          <w:szCs w:val="32"/>
          <w:lang w:val="en-US" w:eastAsia="zh-CN"/>
        </w:rPr>
        <w:t>吴施明（市综合行政执法局）</w:t>
      </w:r>
    </w:p>
    <w:p>
      <w:pPr>
        <w:spacing w:line="580" w:lineRule="exact"/>
        <w:ind w:firstLine="2560" w:firstLineChars="800"/>
        <w:rPr>
          <w:rFonts w:hint="eastAsia" w:hAnsi="仿宋_GB2312" w:eastAsia="仿宋_GB2312"/>
          <w:sz w:val="32"/>
          <w:szCs w:val="32"/>
        </w:rPr>
      </w:pPr>
      <w:r>
        <w:rPr>
          <w:rFonts w:hint="eastAsia" w:hAnsi="仿宋_GB2312" w:eastAsia="仿宋_GB2312"/>
          <w:sz w:val="32"/>
          <w:szCs w:val="32"/>
          <w:lang w:val="en-US" w:eastAsia="zh-CN"/>
        </w:rPr>
        <w:t>郑  鹏</w:t>
      </w:r>
      <w:r>
        <w:rPr>
          <w:rFonts w:hint="eastAsia" w:hAnsi="仿宋_GB2312" w:eastAsia="仿宋_GB2312"/>
          <w:sz w:val="32"/>
          <w:szCs w:val="32"/>
        </w:rPr>
        <w:t>（市市政公用工程建设中心）</w:t>
      </w:r>
    </w:p>
    <w:p>
      <w:pPr>
        <w:spacing w:line="580" w:lineRule="exact"/>
        <w:ind w:firstLine="2560" w:firstLineChars="800"/>
        <w:rPr>
          <w:rFonts w:hint="default" w:hAnsi="仿宋_GB2312" w:eastAsia="仿宋_GB2312"/>
          <w:sz w:val="32"/>
          <w:szCs w:val="32"/>
          <w:lang w:val="en-US" w:eastAsia="zh-CN"/>
        </w:rPr>
      </w:pPr>
      <w:r>
        <w:rPr>
          <w:rFonts w:hint="eastAsia" w:hAnsi="仿宋_GB2312" w:eastAsia="仿宋_GB2312"/>
          <w:sz w:val="32"/>
          <w:szCs w:val="32"/>
          <w:lang w:val="en-US" w:eastAsia="zh-CN"/>
        </w:rPr>
        <w:t>项目所在乡镇（街道）分管领导</w:t>
      </w:r>
    </w:p>
    <w:p>
      <w:pPr>
        <w:spacing w:line="580" w:lineRule="exact"/>
        <w:ind w:left="0" w:leftChars="0" w:firstLine="640" w:firstLineChars="200"/>
        <w:rPr>
          <w:rFonts w:hint="default" w:hAnsi="仿宋_GB2312" w:eastAsia="仿宋_GB2312"/>
          <w:sz w:val="32"/>
          <w:szCs w:val="32"/>
          <w:lang w:val="en-US" w:eastAsia="zh-CN"/>
        </w:rPr>
      </w:pPr>
      <w:r>
        <w:rPr>
          <w:rFonts w:hint="eastAsia" w:hAnsi="仿宋_GB2312" w:eastAsia="仿宋_GB2312"/>
          <w:sz w:val="32"/>
          <w:szCs w:val="32"/>
        </w:rPr>
        <w:t>市妇</w:t>
      </w:r>
      <w:r>
        <w:rPr>
          <w:rFonts w:hint="eastAsia" w:hAnsi="仿宋_GB2312" w:eastAsia="仿宋_GB2312"/>
          <w:sz w:val="32"/>
          <w:szCs w:val="32"/>
          <w:lang w:val="en-US" w:eastAsia="zh-CN"/>
        </w:rPr>
        <w:t>女儿童工作委员会办公室负责项目牵头和项目实施过程中的协调工作；市财政局保障项目经费，确保项目竣工验收后及时按比例予以补助；市自然</w:t>
      </w:r>
      <w:r>
        <w:rPr>
          <w:rFonts w:hint="eastAsia" w:hAnsi="仿宋_GB2312" w:eastAsia="仿宋_GB2312"/>
          <w:sz w:val="32"/>
          <w:szCs w:val="32"/>
        </w:rPr>
        <w:t>资源和规划局</w:t>
      </w:r>
      <w:r>
        <w:rPr>
          <w:rFonts w:hint="eastAsia" w:hAnsi="仿宋_GB2312" w:eastAsia="仿宋_GB2312"/>
          <w:sz w:val="32"/>
          <w:szCs w:val="32"/>
          <w:lang w:val="en-US" w:eastAsia="zh-CN"/>
        </w:rPr>
        <w:t>负责审核各乡镇（街道）村（社区）项目选址符合项目场地标准</w:t>
      </w:r>
      <w:r>
        <w:rPr>
          <w:rFonts w:hint="eastAsia" w:hAnsi="仿宋_GB2312" w:eastAsia="仿宋_GB2312"/>
          <w:color w:val="auto"/>
          <w:sz w:val="32"/>
          <w:szCs w:val="32"/>
          <w:lang w:val="en-US" w:eastAsia="zh-CN"/>
        </w:rPr>
        <w:t>和施工现场项目以外违法建设行为的监管；</w:t>
      </w:r>
      <w:r>
        <w:rPr>
          <w:rFonts w:hint="eastAsia" w:hAnsi="仿宋_GB2312" w:eastAsia="仿宋_GB2312"/>
          <w:sz w:val="32"/>
          <w:szCs w:val="32"/>
          <w:lang w:val="en-US" w:eastAsia="zh-CN"/>
        </w:rPr>
        <w:t>市住建局负责审核小区项目选址符合项目场地标准；市综合行政执法局共同参与项目选址过程，并负责</w:t>
      </w:r>
      <w:r>
        <w:rPr>
          <w:rFonts w:hint="eastAsia" w:hAnsi="仿宋_GB2312" w:eastAsia="仿宋_GB2312"/>
          <w:color w:val="auto"/>
          <w:sz w:val="32"/>
          <w:szCs w:val="32"/>
          <w:lang w:val="en-US" w:eastAsia="zh-CN"/>
        </w:rPr>
        <w:t>对项目以外违法建设的行政处罚</w:t>
      </w:r>
      <w:r>
        <w:rPr>
          <w:rFonts w:hint="eastAsia" w:hAnsi="仿宋_GB2312" w:eastAsia="仿宋_GB2312"/>
          <w:sz w:val="32"/>
          <w:szCs w:val="32"/>
          <w:lang w:val="en-US" w:eastAsia="zh-CN"/>
        </w:rPr>
        <w:t>；</w:t>
      </w:r>
      <w:r>
        <w:rPr>
          <w:rFonts w:hint="eastAsia" w:hAnsi="仿宋_GB2312" w:eastAsia="仿宋_GB2312"/>
          <w:sz w:val="32"/>
          <w:szCs w:val="32"/>
        </w:rPr>
        <w:t>市市政公用工程建设中心</w:t>
      </w:r>
      <w:r>
        <w:rPr>
          <w:rFonts w:hint="eastAsia" w:hAnsi="仿宋_GB2312" w:eastAsia="仿宋_GB2312"/>
          <w:sz w:val="32"/>
          <w:szCs w:val="32"/>
          <w:lang w:val="en-US" w:eastAsia="zh-CN"/>
        </w:rPr>
        <w:t>负责公园的“儿童微乐园”项目；项目所在乡镇（街道）要确保项目按照要求顺利实施。</w:t>
      </w:r>
    </w:p>
    <w:p/>
    <w:p>
      <w:pPr>
        <w:spacing w:line="580" w:lineRule="exact"/>
        <w:ind w:firstLine="420" w:firstLineChars="0"/>
        <w:rPr>
          <w:rFonts w:hint="eastAsia" w:hAnsi="仿宋_GB2312" w:eastAsia="仿宋_GB2312"/>
          <w:sz w:val="32"/>
          <w:szCs w:val="32"/>
        </w:rPr>
      </w:pPr>
    </w:p>
    <w:p>
      <w:pPr>
        <w:jc w:val="center"/>
        <w:rPr>
          <w:rFonts w:hint="eastAsia"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hAnsi="仿宋_GB2312" w:eastAsia="仿宋_GB2312"/>
          <w:sz w:val="32"/>
          <w:szCs w:val="32"/>
          <w:lang w:val="en-US" w:eastAsia="zh-CN"/>
        </w:rPr>
      </w:pPr>
      <w:r>
        <w:rPr>
          <w:rFonts w:hint="eastAsia" w:hAnsi="仿宋_GB2312" w:eastAsia="仿宋_GB2312"/>
          <w:sz w:val="32"/>
          <w:szCs w:val="32"/>
        </w:rPr>
        <w:t>附件</w:t>
      </w:r>
      <w:r>
        <w:rPr>
          <w:rFonts w:hint="eastAsia" w:hAnsi="仿宋_GB2312" w:eastAsia="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Ansi="仿宋_GB2312" w:eastAsia="仿宋_GB2312"/>
          <w:b/>
          <w:bCs/>
          <w:sz w:val="36"/>
          <w:szCs w:val="36"/>
        </w:rPr>
      </w:pPr>
      <w:r>
        <w:rPr>
          <w:rFonts w:hint="eastAsia" w:hAnsi="仿宋_GB2312" w:eastAsia="仿宋_GB2312"/>
          <w:b/>
          <w:bCs/>
          <w:sz w:val="36"/>
          <w:szCs w:val="36"/>
        </w:rPr>
        <w:t>乐清市”儿童微乐园”项目申请表</w:t>
      </w:r>
    </w:p>
    <w:tbl>
      <w:tblPr>
        <w:tblStyle w:val="7"/>
        <w:tblpPr w:leftFromText="180" w:rightFromText="180" w:vertAnchor="page" w:horzAnchor="page" w:tblpX="1594" w:tblpY="2927"/>
        <w:tblOverlap w:val="never"/>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2803"/>
        <w:gridCol w:w="1533"/>
        <w:gridCol w:w="132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1"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项目名称</w:t>
            </w:r>
          </w:p>
        </w:tc>
        <w:tc>
          <w:tcPr>
            <w:tcW w:w="4336" w:type="dxa"/>
            <w:gridSpan w:val="2"/>
            <w:vAlign w:val="center"/>
          </w:tcPr>
          <w:p>
            <w:pPr>
              <w:jc w:val="center"/>
              <w:rPr>
                <w:rFonts w:hAnsi="仿宋_GB2312" w:eastAsia="仿宋_GB2312"/>
                <w:sz w:val="21"/>
                <w:szCs w:val="21"/>
              </w:rPr>
            </w:pPr>
          </w:p>
        </w:tc>
        <w:tc>
          <w:tcPr>
            <w:tcW w:w="1320"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项目负责人</w:t>
            </w:r>
          </w:p>
        </w:tc>
        <w:tc>
          <w:tcPr>
            <w:tcW w:w="1812" w:type="dxa"/>
            <w:vAlign w:val="center"/>
          </w:tcPr>
          <w:p>
            <w:pPr>
              <w:jc w:val="center"/>
              <w:rPr>
                <w:rFonts w:hAns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1"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项目地点</w:t>
            </w:r>
          </w:p>
        </w:tc>
        <w:tc>
          <w:tcPr>
            <w:tcW w:w="4336" w:type="dxa"/>
            <w:gridSpan w:val="2"/>
            <w:vAlign w:val="center"/>
          </w:tcPr>
          <w:p>
            <w:pPr>
              <w:jc w:val="center"/>
              <w:rPr>
                <w:rFonts w:hAnsi="仿宋_GB2312" w:eastAsia="仿宋_GB2312"/>
                <w:sz w:val="21"/>
                <w:szCs w:val="21"/>
              </w:rPr>
            </w:pPr>
          </w:p>
        </w:tc>
        <w:tc>
          <w:tcPr>
            <w:tcW w:w="1320"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联系号码</w:t>
            </w:r>
          </w:p>
        </w:tc>
        <w:tc>
          <w:tcPr>
            <w:tcW w:w="1812" w:type="dxa"/>
            <w:vAlign w:val="center"/>
          </w:tcPr>
          <w:p>
            <w:pPr>
              <w:jc w:val="center"/>
              <w:rPr>
                <w:rFonts w:hAns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1"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项目面积</w:t>
            </w:r>
          </w:p>
        </w:tc>
        <w:tc>
          <w:tcPr>
            <w:tcW w:w="2803" w:type="dxa"/>
            <w:vAlign w:val="center"/>
          </w:tcPr>
          <w:p>
            <w:pPr>
              <w:jc w:val="center"/>
              <w:rPr>
                <w:rFonts w:hAnsi="仿宋_GB2312" w:eastAsia="仿宋_GB2312"/>
                <w:sz w:val="21"/>
                <w:szCs w:val="21"/>
              </w:rPr>
            </w:pPr>
          </w:p>
        </w:tc>
        <w:tc>
          <w:tcPr>
            <w:tcW w:w="1533"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土地性质</w:t>
            </w:r>
          </w:p>
        </w:tc>
        <w:tc>
          <w:tcPr>
            <w:tcW w:w="3132" w:type="dxa"/>
            <w:gridSpan w:val="2"/>
            <w:vAlign w:val="center"/>
          </w:tcPr>
          <w:p>
            <w:pPr>
              <w:jc w:val="center"/>
              <w:rPr>
                <w:rFonts w:hAns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1" w:type="dxa"/>
            <w:vAlign w:val="center"/>
          </w:tcPr>
          <w:p>
            <w:pPr>
              <w:ind w:left="0" w:leftChars="0" w:firstLine="0" w:firstLineChars="0"/>
              <w:jc w:val="center"/>
              <w:rPr>
                <w:rFonts w:hint="eastAsia" w:hAnsi="仿宋_GB2312" w:eastAsia="仿宋_GB2312"/>
                <w:sz w:val="21"/>
                <w:szCs w:val="21"/>
              </w:rPr>
            </w:pPr>
            <w:r>
              <w:rPr>
                <w:rFonts w:hint="eastAsia" w:hAnsi="仿宋_GB2312" w:eastAsia="仿宋_GB2312"/>
                <w:sz w:val="21"/>
                <w:szCs w:val="21"/>
              </w:rPr>
              <w:t>土地（场地）</w:t>
            </w:r>
          </w:p>
          <w:p>
            <w:pPr>
              <w:ind w:left="0" w:leftChars="0" w:firstLine="0" w:firstLineChars="0"/>
              <w:jc w:val="center"/>
              <w:rPr>
                <w:rFonts w:hAnsi="仿宋_GB2312" w:eastAsia="仿宋_GB2312"/>
                <w:sz w:val="21"/>
                <w:szCs w:val="21"/>
              </w:rPr>
            </w:pPr>
            <w:r>
              <w:rPr>
                <w:rFonts w:hint="eastAsia" w:hAnsi="仿宋_GB2312" w:eastAsia="仿宋_GB2312"/>
                <w:sz w:val="21"/>
                <w:szCs w:val="21"/>
              </w:rPr>
              <w:t>权属人</w:t>
            </w:r>
          </w:p>
        </w:tc>
        <w:tc>
          <w:tcPr>
            <w:tcW w:w="2803" w:type="dxa"/>
            <w:vAlign w:val="center"/>
          </w:tcPr>
          <w:p>
            <w:pPr>
              <w:jc w:val="center"/>
              <w:rPr>
                <w:rFonts w:hAnsi="仿宋_GB2312" w:eastAsia="仿宋_GB2312"/>
                <w:sz w:val="21"/>
                <w:szCs w:val="21"/>
              </w:rPr>
            </w:pPr>
          </w:p>
        </w:tc>
        <w:tc>
          <w:tcPr>
            <w:tcW w:w="1533"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儿童人口</w:t>
            </w:r>
          </w:p>
        </w:tc>
        <w:tc>
          <w:tcPr>
            <w:tcW w:w="3132" w:type="dxa"/>
            <w:gridSpan w:val="2"/>
            <w:vAlign w:val="center"/>
          </w:tcPr>
          <w:p>
            <w:pPr>
              <w:ind w:firstLine="420" w:firstLineChars="200"/>
              <w:jc w:val="center"/>
              <w:rPr>
                <w:rFonts w:hAns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1"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项目总预算额</w:t>
            </w:r>
          </w:p>
        </w:tc>
        <w:tc>
          <w:tcPr>
            <w:tcW w:w="2803" w:type="dxa"/>
            <w:vAlign w:val="center"/>
          </w:tcPr>
          <w:p>
            <w:pPr>
              <w:ind w:firstLine="1260" w:firstLineChars="600"/>
              <w:jc w:val="center"/>
              <w:rPr>
                <w:rFonts w:hAnsi="仿宋_GB2312" w:eastAsia="仿宋_GB2312"/>
                <w:sz w:val="21"/>
                <w:szCs w:val="21"/>
              </w:rPr>
            </w:pPr>
            <w:r>
              <w:rPr>
                <w:rFonts w:hint="eastAsia" w:hAnsi="仿宋_GB2312" w:eastAsia="仿宋_GB2312"/>
                <w:sz w:val="21"/>
                <w:szCs w:val="21"/>
              </w:rPr>
              <w:t>万元</w:t>
            </w:r>
          </w:p>
        </w:tc>
        <w:tc>
          <w:tcPr>
            <w:tcW w:w="1533"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自筹资金</w:t>
            </w:r>
          </w:p>
        </w:tc>
        <w:tc>
          <w:tcPr>
            <w:tcW w:w="3132" w:type="dxa"/>
            <w:gridSpan w:val="2"/>
            <w:vAlign w:val="center"/>
          </w:tcPr>
          <w:p>
            <w:pPr>
              <w:jc w:val="center"/>
              <w:rPr>
                <w:rFonts w:hAnsi="仿宋_GB2312" w:eastAsia="仿宋_GB2312"/>
                <w:sz w:val="21"/>
                <w:szCs w:val="21"/>
              </w:rPr>
            </w:pPr>
            <w:r>
              <w:rPr>
                <w:rFonts w:hint="eastAsia" w:hAnsi="仿宋_GB2312" w:eastAsia="仿宋_GB2312"/>
                <w:sz w:val="21"/>
                <w:szCs w:val="21"/>
                <w:lang w:val="en-US" w:eastAsia="zh-CN"/>
              </w:rPr>
              <w:t xml:space="preserve">              </w:t>
            </w:r>
            <w:r>
              <w:rPr>
                <w:rFonts w:hint="eastAsia" w:hAnsi="仿宋_GB2312" w:eastAsia="仿宋_GB2312"/>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51"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申请补助金额</w:t>
            </w:r>
          </w:p>
        </w:tc>
        <w:tc>
          <w:tcPr>
            <w:tcW w:w="2803" w:type="dxa"/>
            <w:vAlign w:val="center"/>
          </w:tcPr>
          <w:p>
            <w:pPr>
              <w:jc w:val="center"/>
              <w:rPr>
                <w:rFonts w:hAnsi="仿宋_GB2312" w:eastAsia="仿宋_GB2312"/>
                <w:sz w:val="21"/>
                <w:szCs w:val="21"/>
              </w:rPr>
            </w:pPr>
            <w:r>
              <w:rPr>
                <w:rFonts w:hint="eastAsia" w:hAnsi="仿宋_GB2312" w:eastAsia="仿宋_GB2312"/>
                <w:sz w:val="21"/>
                <w:szCs w:val="21"/>
                <w:lang w:val="en-US" w:eastAsia="zh-CN"/>
              </w:rPr>
              <w:t xml:space="preserve">        </w:t>
            </w:r>
            <w:r>
              <w:rPr>
                <w:rFonts w:hint="eastAsia" w:hAnsi="仿宋_GB2312" w:eastAsia="仿宋_GB2312"/>
                <w:sz w:val="21"/>
                <w:szCs w:val="21"/>
              </w:rPr>
              <w:t>万元</w:t>
            </w:r>
          </w:p>
        </w:tc>
        <w:tc>
          <w:tcPr>
            <w:tcW w:w="1533"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预计开工和竣工时间</w:t>
            </w:r>
          </w:p>
        </w:tc>
        <w:tc>
          <w:tcPr>
            <w:tcW w:w="3132" w:type="dxa"/>
            <w:gridSpan w:val="2"/>
            <w:vAlign w:val="center"/>
          </w:tcPr>
          <w:p>
            <w:pPr>
              <w:ind w:firstLine="210" w:firstLineChars="100"/>
              <w:jc w:val="center"/>
              <w:rPr>
                <w:rFonts w:hAnsi="仿宋_GB2312" w:eastAsia="仿宋_GB2312"/>
                <w:sz w:val="21"/>
                <w:szCs w:val="21"/>
              </w:rPr>
            </w:pPr>
            <w:r>
              <w:rPr>
                <w:rFonts w:hint="eastAsia" w:hAnsi="仿宋_GB2312" w:eastAsia="仿宋_GB2312"/>
                <w:sz w:val="21"/>
                <w:szCs w:val="21"/>
              </w:rPr>
              <w:t xml:space="preserve">2022年 </w:t>
            </w:r>
            <w:r>
              <w:rPr>
                <w:rFonts w:hint="eastAsia" w:hAnsi="仿宋_GB2312" w:eastAsia="仿宋_GB2312"/>
                <w:sz w:val="21"/>
                <w:szCs w:val="21"/>
                <w:lang w:val="en-US" w:eastAsia="zh-CN"/>
              </w:rPr>
              <w:t xml:space="preserve"> </w:t>
            </w:r>
            <w:r>
              <w:rPr>
                <w:rFonts w:hint="eastAsia" w:hAnsi="仿宋_GB2312" w:eastAsia="仿宋_GB2312"/>
                <w:sz w:val="21"/>
                <w:szCs w:val="21"/>
              </w:rPr>
              <w:t xml:space="preserve"> 月  </w:t>
            </w:r>
            <w:r>
              <w:rPr>
                <w:rFonts w:hint="eastAsia" w:hAnsi="仿宋_GB2312" w:eastAsia="仿宋_GB2312"/>
                <w:sz w:val="21"/>
                <w:szCs w:val="21"/>
                <w:lang w:val="en-US" w:eastAsia="zh-CN"/>
              </w:rPr>
              <w:t xml:space="preserve"> </w:t>
            </w:r>
            <w:r>
              <w:rPr>
                <w:rFonts w:hint="eastAsia" w:hAnsi="仿宋_GB2312" w:eastAsia="仿宋_GB2312"/>
                <w:sz w:val="21"/>
                <w:szCs w:val="21"/>
              </w:rPr>
              <w:t>日</w:t>
            </w:r>
          </w:p>
          <w:p>
            <w:pPr>
              <w:ind w:firstLine="210" w:firstLineChars="100"/>
              <w:jc w:val="center"/>
              <w:rPr>
                <w:rFonts w:hAnsi="仿宋_GB2312" w:eastAsia="仿宋_GB2312"/>
                <w:sz w:val="21"/>
                <w:szCs w:val="21"/>
              </w:rPr>
            </w:pPr>
            <w:r>
              <w:rPr>
                <w:rFonts w:hint="eastAsia" w:hAnsi="仿宋_GB2312" w:eastAsia="仿宋_GB2312"/>
                <w:sz w:val="21"/>
                <w:szCs w:val="21"/>
              </w:rPr>
              <w:t xml:space="preserve">——2022年  </w:t>
            </w:r>
            <w:r>
              <w:rPr>
                <w:rFonts w:hint="eastAsia" w:hAnsi="仿宋_GB2312" w:eastAsia="仿宋_GB2312"/>
                <w:sz w:val="21"/>
                <w:szCs w:val="21"/>
                <w:lang w:val="en-US" w:eastAsia="zh-CN"/>
              </w:rPr>
              <w:t xml:space="preserve"> </w:t>
            </w:r>
            <w:r>
              <w:rPr>
                <w:rFonts w:hint="eastAsia" w:hAnsi="仿宋_GB2312" w:eastAsia="仿宋_GB2312"/>
                <w:sz w:val="21"/>
                <w:szCs w:val="21"/>
              </w:rPr>
              <w:t xml:space="preserve">月 </w:t>
            </w:r>
            <w:r>
              <w:rPr>
                <w:rFonts w:hint="eastAsia" w:hAnsi="仿宋_GB2312" w:eastAsia="仿宋_GB2312"/>
                <w:sz w:val="21"/>
                <w:szCs w:val="21"/>
                <w:lang w:val="en-US" w:eastAsia="zh-CN"/>
              </w:rPr>
              <w:t xml:space="preserve"> </w:t>
            </w:r>
            <w:r>
              <w:rPr>
                <w:rFonts w:hint="eastAsia" w:hAnsi="仿宋_GB2312" w:eastAsia="仿宋_GB2312"/>
                <w:sz w:val="21"/>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651" w:type="dxa"/>
            <w:vMerge w:val="restart"/>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项目</w:t>
            </w:r>
          </w:p>
          <w:p>
            <w:pPr>
              <w:ind w:left="0" w:leftChars="0" w:firstLine="0" w:firstLineChars="0"/>
              <w:jc w:val="center"/>
              <w:rPr>
                <w:rFonts w:hAnsi="仿宋_GB2312" w:eastAsia="仿宋_GB2312"/>
                <w:sz w:val="21"/>
                <w:szCs w:val="21"/>
              </w:rPr>
            </w:pPr>
            <w:r>
              <w:rPr>
                <w:rFonts w:hint="eastAsia" w:hAnsi="仿宋_GB2312" w:eastAsia="仿宋_GB2312"/>
                <w:sz w:val="21"/>
                <w:szCs w:val="21"/>
              </w:rPr>
              <w:t>基本</w:t>
            </w:r>
          </w:p>
          <w:p>
            <w:pPr>
              <w:ind w:left="0" w:leftChars="0" w:firstLine="0" w:firstLineChars="0"/>
              <w:jc w:val="center"/>
              <w:rPr>
                <w:rFonts w:hAnsi="仿宋_GB2312" w:eastAsia="仿宋_GB2312"/>
                <w:sz w:val="21"/>
                <w:szCs w:val="21"/>
              </w:rPr>
            </w:pPr>
            <w:r>
              <w:rPr>
                <w:rFonts w:hint="eastAsia" w:hAnsi="仿宋_GB2312" w:eastAsia="仿宋_GB2312"/>
                <w:sz w:val="21"/>
                <w:szCs w:val="21"/>
              </w:rPr>
              <w:t>情况</w:t>
            </w:r>
          </w:p>
        </w:tc>
        <w:tc>
          <w:tcPr>
            <w:tcW w:w="7468" w:type="dxa"/>
            <w:gridSpan w:val="4"/>
          </w:tcPr>
          <w:p>
            <w:pPr>
              <w:rPr>
                <w:rFonts w:hAns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651" w:type="dxa"/>
            <w:vMerge w:val="continue"/>
            <w:vAlign w:val="center"/>
          </w:tcPr>
          <w:p>
            <w:pPr>
              <w:jc w:val="center"/>
              <w:rPr>
                <w:rFonts w:hAnsi="仿宋_GB2312" w:eastAsia="仿宋_GB2312"/>
                <w:sz w:val="21"/>
                <w:szCs w:val="21"/>
              </w:rPr>
            </w:pPr>
          </w:p>
        </w:tc>
        <w:tc>
          <w:tcPr>
            <w:tcW w:w="7468" w:type="dxa"/>
            <w:gridSpan w:val="4"/>
          </w:tcPr>
          <w:p>
            <w:pPr>
              <w:jc w:val="left"/>
              <w:rPr>
                <w:rFonts w:hAnsi="仿宋_GB2312" w:eastAsia="仿宋_GB2312"/>
                <w:sz w:val="21"/>
                <w:szCs w:val="21"/>
              </w:rPr>
            </w:pPr>
            <w:r>
              <w:rPr>
                <w:rFonts w:hint="eastAsia" w:hAnsi="仿宋_GB2312" w:eastAsia="仿宋_GB2312"/>
                <w:sz w:val="21"/>
                <w:szCs w:val="21"/>
              </w:rPr>
              <w:t xml:space="preserve"> </w:t>
            </w:r>
            <w:r>
              <w:rPr>
                <w:rFonts w:hint="eastAsia" w:hAnsi="仿宋_GB2312" w:eastAsia="仿宋_GB2312"/>
                <w:sz w:val="21"/>
                <w:szCs w:val="21"/>
              </w:rPr>
              <w:sym w:font="Wingdings" w:char="00A8"/>
            </w:r>
            <w:r>
              <w:rPr>
                <w:rFonts w:hint="eastAsia" w:hAnsi="仿宋_GB2312" w:eastAsia="仿宋_GB2312"/>
                <w:sz w:val="21"/>
                <w:szCs w:val="21"/>
              </w:rPr>
              <w:t xml:space="preserve">室外                         </w:t>
            </w:r>
            <w:r>
              <w:rPr>
                <w:rFonts w:hint="eastAsia" w:hAnsi="仿宋_GB2312" w:eastAsia="仿宋_GB2312"/>
                <w:sz w:val="21"/>
                <w:szCs w:val="21"/>
              </w:rPr>
              <w:sym w:font="Wingdings" w:char="00A8"/>
            </w:r>
            <w:r>
              <w:rPr>
                <w:rFonts w:hint="eastAsia" w:hAnsi="仿宋_GB2312" w:eastAsia="仿宋_GB2312"/>
                <w:sz w:val="21"/>
                <w:szCs w:val="21"/>
              </w:rPr>
              <w:t>室内（高度高于4米）</w:t>
            </w:r>
          </w:p>
          <w:p>
            <w:pPr>
              <w:jc w:val="left"/>
              <w:rPr>
                <w:rFonts w:hAnsi="仿宋_GB2312" w:eastAsia="仿宋_GB2312"/>
                <w:sz w:val="21"/>
                <w:szCs w:val="21"/>
              </w:rPr>
            </w:pPr>
            <w:r>
              <w:rPr>
                <w:rFonts w:hint="eastAsia" w:hAnsi="仿宋_GB2312" w:eastAsia="仿宋_GB2312"/>
                <w:sz w:val="21"/>
                <w:szCs w:val="21"/>
              </w:rPr>
              <w:t xml:space="preserve"> </w:t>
            </w:r>
            <w:r>
              <w:rPr>
                <w:rFonts w:hint="eastAsia" w:hAnsi="仿宋_GB2312" w:eastAsia="仿宋_GB2312"/>
                <w:sz w:val="21"/>
                <w:szCs w:val="21"/>
              </w:rPr>
              <w:sym w:font="Wingdings" w:char="00A8"/>
            </w:r>
            <w:r>
              <w:rPr>
                <w:rFonts w:hint="eastAsia" w:hAnsi="仿宋_GB2312" w:eastAsia="仿宋_GB2312"/>
                <w:sz w:val="21"/>
                <w:szCs w:val="21"/>
              </w:rPr>
              <w:t xml:space="preserve">附近无易爆易燃有毒物品       </w:t>
            </w:r>
            <w:r>
              <w:rPr>
                <w:rFonts w:hint="eastAsia" w:hAnsi="仿宋_GB2312" w:eastAsia="仿宋_GB2312"/>
                <w:sz w:val="21"/>
                <w:szCs w:val="21"/>
              </w:rPr>
              <w:sym w:font="Wingdings" w:char="00A8"/>
            </w:r>
            <w:r>
              <w:rPr>
                <w:rFonts w:hint="eastAsia" w:hAnsi="仿宋_GB2312" w:eastAsia="仿宋_GB2312"/>
                <w:sz w:val="21"/>
                <w:szCs w:val="21"/>
              </w:rPr>
              <w:t>离各类建筑水平距离超8米</w:t>
            </w:r>
          </w:p>
          <w:p>
            <w:pPr>
              <w:jc w:val="left"/>
              <w:rPr>
                <w:rFonts w:hAnsi="仿宋_GB2312" w:eastAsia="仿宋_GB2312"/>
                <w:sz w:val="21"/>
                <w:szCs w:val="21"/>
              </w:rPr>
            </w:pPr>
            <w:r>
              <w:rPr>
                <w:rFonts w:hint="eastAsia" w:hAnsi="仿宋_GB2312" w:eastAsia="仿宋_GB2312"/>
                <w:sz w:val="21"/>
                <w:szCs w:val="21"/>
              </w:rPr>
              <w:t xml:space="preserve"> </w:t>
            </w:r>
            <w:r>
              <w:rPr>
                <w:rFonts w:hint="eastAsia" w:hAnsi="仿宋_GB2312" w:eastAsia="仿宋_GB2312"/>
                <w:sz w:val="21"/>
                <w:szCs w:val="21"/>
              </w:rPr>
              <w:sym w:font="Wingdings" w:char="00A8"/>
            </w:r>
            <w:r>
              <w:rPr>
                <w:rFonts w:hint="eastAsia" w:hAnsi="仿宋_GB2312" w:eastAsia="仿宋_GB2312"/>
                <w:sz w:val="21"/>
                <w:szCs w:val="21"/>
              </w:rPr>
              <w:t xml:space="preserve">地下2米内无管线             </w:t>
            </w:r>
            <w:r>
              <w:rPr>
                <w:rFonts w:hint="eastAsia" w:hAnsi="仿宋_GB2312" w:eastAsia="仿宋_GB2312"/>
                <w:sz w:val="21"/>
                <w:szCs w:val="21"/>
              </w:rPr>
              <w:sym w:font="Wingdings" w:char="00A8"/>
            </w:r>
            <w:r>
              <w:rPr>
                <w:rFonts w:hint="eastAsia" w:hAnsi="仿宋_GB2312" w:eastAsia="仿宋_GB2312"/>
                <w:sz w:val="21"/>
                <w:szCs w:val="21"/>
              </w:rPr>
              <w:t>有照明条件</w:t>
            </w:r>
          </w:p>
          <w:p>
            <w:pPr>
              <w:jc w:val="left"/>
              <w:rPr>
                <w:rFonts w:hAnsi="仿宋_GB2312" w:eastAsia="仿宋_GB2312"/>
                <w:sz w:val="21"/>
                <w:szCs w:val="21"/>
              </w:rPr>
            </w:pPr>
            <w:r>
              <w:rPr>
                <w:rFonts w:hint="eastAsia" w:hAnsi="仿宋_GB2312" w:eastAsia="仿宋_GB2312"/>
                <w:sz w:val="21"/>
                <w:szCs w:val="21"/>
              </w:rPr>
              <w:t xml:space="preserve"> </w:t>
            </w:r>
            <w:r>
              <w:rPr>
                <w:rFonts w:hint="eastAsia" w:hAnsi="仿宋_GB2312" w:eastAsia="仿宋_GB2312"/>
                <w:sz w:val="21"/>
                <w:szCs w:val="21"/>
              </w:rPr>
              <w:sym w:font="Wingdings" w:char="00A8"/>
            </w:r>
            <w:r>
              <w:rPr>
                <w:rFonts w:hint="eastAsia" w:hAnsi="仿宋_GB2312" w:eastAsia="仿宋_GB2312"/>
                <w:sz w:val="21"/>
                <w:szCs w:val="21"/>
              </w:rPr>
              <w:t xml:space="preserve">离高压线、河道超8米         </w:t>
            </w:r>
            <w:r>
              <w:rPr>
                <w:rFonts w:hint="eastAsia" w:hAnsi="仿宋_GB2312" w:eastAsia="仿宋_GB2312"/>
                <w:sz w:val="21"/>
                <w:szCs w:val="21"/>
              </w:rPr>
              <w:sym w:font="Wingdings" w:char="00A8"/>
            </w:r>
            <w:r>
              <w:rPr>
                <w:rFonts w:hint="eastAsia" w:hAnsi="仿宋_GB2312" w:eastAsia="仿宋_GB2312"/>
                <w:sz w:val="21"/>
                <w:szCs w:val="21"/>
              </w:rPr>
              <w:t>非消防通道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651" w:type="dxa"/>
            <w:vAlign w:val="center"/>
          </w:tcPr>
          <w:p>
            <w:pPr>
              <w:ind w:left="0" w:leftChars="0" w:firstLine="0" w:firstLineChars="0"/>
              <w:jc w:val="center"/>
              <w:rPr>
                <w:rFonts w:hint="eastAsia" w:hAnsi="仿宋_GB2312" w:eastAsia="仿宋_GB2312"/>
                <w:sz w:val="21"/>
                <w:szCs w:val="21"/>
                <w:lang w:val="en-US" w:eastAsia="zh-CN"/>
              </w:rPr>
            </w:pPr>
            <w:r>
              <w:rPr>
                <w:rFonts w:hint="eastAsia" w:hAnsi="仿宋_GB2312" w:eastAsia="仿宋_GB2312"/>
                <w:sz w:val="21"/>
                <w:szCs w:val="21"/>
              </w:rPr>
              <w:t>村双委</w:t>
            </w:r>
            <w:r>
              <w:rPr>
                <w:rFonts w:hint="eastAsia" w:hAnsi="仿宋_GB2312" w:eastAsia="仿宋_GB2312"/>
                <w:sz w:val="21"/>
                <w:szCs w:val="21"/>
                <w:lang w:eastAsia="zh-CN"/>
              </w:rPr>
              <w:t>、</w:t>
            </w:r>
            <w:r>
              <w:rPr>
                <w:rFonts w:hint="eastAsia" w:hAnsi="仿宋_GB2312" w:eastAsia="仿宋_GB2312"/>
                <w:sz w:val="21"/>
                <w:szCs w:val="21"/>
                <w:lang w:val="en-US" w:eastAsia="zh-CN"/>
              </w:rPr>
              <w:t>社区</w:t>
            </w:r>
          </w:p>
          <w:p>
            <w:pPr>
              <w:ind w:left="0" w:leftChars="0" w:firstLine="0" w:firstLineChars="0"/>
              <w:jc w:val="center"/>
              <w:rPr>
                <w:rFonts w:hAnsi="仿宋_GB2312" w:eastAsia="仿宋_GB2312"/>
                <w:sz w:val="21"/>
                <w:szCs w:val="21"/>
              </w:rPr>
            </w:pPr>
            <w:r>
              <w:rPr>
                <w:rFonts w:hint="eastAsia" w:hAnsi="仿宋_GB2312" w:eastAsia="仿宋_GB2312"/>
                <w:sz w:val="21"/>
                <w:szCs w:val="21"/>
                <w:lang w:val="en-US" w:eastAsia="zh-CN"/>
              </w:rPr>
              <w:t>或</w:t>
            </w:r>
            <w:r>
              <w:rPr>
                <w:rFonts w:hint="eastAsia" w:hAnsi="仿宋_GB2312" w:eastAsia="仿宋_GB2312"/>
                <w:sz w:val="21"/>
                <w:szCs w:val="21"/>
              </w:rPr>
              <w:t>小区意见</w:t>
            </w:r>
          </w:p>
        </w:tc>
        <w:tc>
          <w:tcPr>
            <w:tcW w:w="7468" w:type="dxa"/>
            <w:gridSpan w:val="4"/>
            <w:vAlign w:val="bottom"/>
          </w:tcPr>
          <w:p>
            <w:pPr>
              <w:jc w:val="center"/>
              <w:rPr>
                <w:rFonts w:hAnsi="仿宋_GB2312" w:eastAsia="仿宋_GB2312"/>
                <w:sz w:val="21"/>
                <w:szCs w:val="21"/>
              </w:rPr>
            </w:pPr>
            <w:r>
              <w:rPr>
                <w:rFonts w:hint="eastAsia" w:hAnsi="仿宋_GB2312" w:eastAsia="仿宋_GB2312"/>
                <w:sz w:val="21"/>
                <w:szCs w:val="21"/>
              </w:rPr>
              <w:t xml:space="preserve">         负责人签字：</w:t>
            </w:r>
          </w:p>
          <w:p>
            <w:pPr>
              <w:jc w:val="right"/>
              <w:rPr>
                <w:rFonts w:hAnsi="仿宋_GB2312" w:eastAsia="仿宋_GB2312"/>
                <w:sz w:val="21"/>
                <w:szCs w:val="21"/>
              </w:rPr>
            </w:pPr>
            <w:r>
              <w:rPr>
                <w:rFonts w:hint="eastAsia" w:hAnsi="仿宋_GB2312" w:eastAsia="仿宋_GB2312"/>
                <w:sz w:val="21"/>
                <w:szCs w:val="21"/>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1651"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乡镇</w:t>
            </w:r>
          </w:p>
          <w:p>
            <w:pPr>
              <w:ind w:left="0" w:leftChars="0" w:firstLine="0" w:firstLineChars="0"/>
              <w:jc w:val="center"/>
              <w:rPr>
                <w:rFonts w:hAnsi="仿宋_GB2312" w:eastAsia="仿宋_GB2312"/>
                <w:sz w:val="21"/>
                <w:szCs w:val="21"/>
              </w:rPr>
            </w:pPr>
            <w:r>
              <w:rPr>
                <w:rFonts w:hint="eastAsia" w:hAnsi="仿宋_GB2312" w:eastAsia="仿宋_GB2312"/>
                <w:sz w:val="21"/>
                <w:szCs w:val="21"/>
              </w:rPr>
              <w:t>（街道）</w:t>
            </w:r>
          </w:p>
          <w:p>
            <w:pPr>
              <w:ind w:left="0" w:leftChars="0" w:firstLine="0" w:firstLineChars="0"/>
              <w:jc w:val="center"/>
              <w:rPr>
                <w:rFonts w:hAnsi="仿宋_GB2312" w:eastAsia="仿宋_GB2312"/>
                <w:sz w:val="21"/>
                <w:szCs w:val="21"/>
              </w:rPr>
            </w:pPr>
            <w:r>
              <w:rPr>
                <w:rFonts w:hint="eastAsia" w:hAnsi="仿宋_GB2312" w:eastAsia="仿宋_GB2312"/>
                <w:sz w:val="21"/>
                <w:szCs w:val="21"/>
              </w:rPr>
              <w:t>意见</w:t>
            </w:r>
          </w:p>
        </w:tc>
        <w:tc>
          <w:tcPr>
            <w:tcW w:w="7468" w:type="dxa"/>
            <w:gridSpan w:val="4"/>
            <w:vAlign w:val="bottom"/>
          </w:tcPr>
          <w:p>
            <w:pPr>
              <w:jc w:val="center"/>
              <w:rPr>
                <w:rFonts w:hAnsi="仿宋_GB2312" w:eastAsia="仿宋_GB2312"/>
                <w:sz w:val="21"/>
                <w:szCs w:val="21"/>
              </w:rPr>
            </w:pPr>
            <w:r>
              <w:rPr>
                <w:rFonts w:hint="eastAsia" w:hAnsi="仿宋_GB2312" w:eastAsia="仿宋_GB2312"/>
                <w:sz w:val="21"/>
                <w:szCs w:val="21"/>
              </w:rPr>
              <w:t xml:space="preserve">        负责人签字：</w:t>
            </w:r>
          </w:p>
          <w:p>
            <w:pPr>
              <w:jc w:val="right"/>
              <w:rPr>
                <w:rFonts w:hAnsi="仿宋_GB2312" w:eastAsia="仿宋_GB2312"/>
                <w:sz w:val="21"/>
                <w:szCs w:val="21"/>
              </w:rPr>
            </w:pPr>
            <w:r>
              <w:rPr>
                <w:rFonts w:hint="eastAsia" w:hAnsi="仿宋_GB2312" w:eastAsia="仿宋_GB2312"/>
                <w:sz w:val="21"/>
                <w:szCs w:val="21"/>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651" w:type="dxa"/>
            <w:vAlign w:val="center"/>
          </w:tcPr>
          <w:p>
            <w:pPr>
              <w:ind w:left="0" w:leftChars="0" w:firstLine="0" w:firstLineChars="0"/>
              <w:jc w:val="center"/>
              <w:rPr>
                <w:rFonts w:hint="eastAsia" w:hAnsi="仿宋_GB2312" w:eastAsia="仿宋_GB2312"/>
                <w:sz w:val="21"/>
                <w:szCs w:val="21"/>
                <w:lang w:val="en-US" w:eastAsia="zh-CN"/>
              </w:rPr>
            </w:pPr>
            <w:r>
              <w:rPr>
                <w:rFonts w:hint="eastAsia" w:hAnsi="仿宋_GB2312" w:eastAsia="仿宋_GB2312"/>
                <w:sz w:val="21"/>
                <w:szCs w:val="21"/>
              </w:rPr>
              <w:t>市自然资源和规划局</w:t>
            </w:r>
            <w:r>
              <w:rPr>
                <w:rFonts w:hint="eastAsia" w:hAnsi="仿宋_GB2312" w:eastAsia="仿宋_GB2312"/>
                <w:sz w:val="21"/>
                <w:szCs w:val="21"/>
                <w:lang w:eastAsia="zh-CN"/>
              </w:rPr>
              <w:t>、</w:t>
            </w:r>
            <w:r>
              <w:rPr>
                <w:rFonts w:hint="eastAsia" w:hAnsi="仿宋_GB2312" w:eastAsia="仿宋_GB2312"/>
                <w:sz w:val="21"/>
                <w:szCs w:val="21"/>
                <w:lang w:val="en-US" w:eastAsia="zh-CN"/>
              </w:rPr>
              <w:t>市住建局（小区）</w:t>
            </w:r>
          </w:p>
          <w:p>
            <w:pPr>
              <w:ind w:left="0" w:leftChars="0" w:firstLine="210" w:firstLineChars="100"/>
              <w:jc w:val="both"/>
              <w:rPr>
                <w:rFonts w:hAnsi="仿宋_GB2312" w:eastAsia="仿宋_GB2312"/>
                <w:sz w:val="21"/>
                <w:szCs w:val="21"/>
                <w:highlight w:val="yellow"/>
              </w:rPr>
            </w:pPr>
            <w:r>
              <w:rPr>
                <w:rFonts w:hint="eastAsia" w:hAnsi="仿宋_GB2312" w:eastAsia="仿宋_GB2312"/>
                <w:sz w:val="21"/>
                <w:szCs w:val="21"/>
              </w:rPr>
              <w:t>审核意见</w:t>
            </w:r>
          </w:p>
        </w:tc>
        <w:tc>
          <w:tcPr>
            <w:tcW w:w="7468" w:type="dxa"/>
            <w:gridSpan w:val="4"/>
            <w:vAlign w:val="bottom"/>
          </w:tcPr>
          <w:p>
            <w:pPr>
              <w:jc w:val="right"/>
              <w:rPr>
                <w:rFonts w:hAnsi="仿宋_GB2312" w:eastAsia="仿宋_GB2312"/>
                <w:sz w:val="21"/>
                <w:szCs w:val="21"/>
              </w:rPr>
            </w:pPr>
          </w:p>
          <w:p>
            <w:pPr>
              <w:jc w:val="center"/>
              <w:rPr>
                <w:rFonts w:hAnsi="仿宋_GB2312" w:eastAsia="仿宋_GB2312"/>
                <w:sz w:val="21"/>
                <w:szCs w:val="21"/>
              </w:rPr>
            </w:pPr>
            <w:r>
              <w:rPr>
                <w:rFonts w:hint="eastAsia" w:hAnsi="仿宋_GB2312" w:eastAsia="仿宋_GB2312"/>
                <w:sz w:val="21"/>
                <w:szCs w:val="21"/>
              </w:rPr>
              <w:t xml:space="preserve">      负责人签字：</w:t>
            </w:r>
          </w:p>
          <w:p>
            <w:pPr>
              <w:jc w:val="right"/>
              <w:rPr>
                <w:rFonts w:hAnsi="仿宋_GB2312" w:eastAsia="仿宋_GB2312"/>
                <w:sz w:val="21"/>
                <w:szCs w:val="21"/>
              </w:rPr>
            </w:pPr>
            <w:r>
              <w:rPr>
                <w:rFonts w:hint="eastAsia" w:hAnsi="仿宋_GB2312" w:eastAsia="仿宋_GB2312"/>
                <w:sz w:val="21"/>
                <w:szCs w:val="21"/>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651" w:type="dxa"/>
            <w:vAlign w:val="center"/>
          </w:tcPr>
          <w:p>
            <w:pPr>
              <w:ind w:left="0" w:leftChars="0" w:firstLine="0" w:firstLineChars="0"/>
              <w:jc w:val="center"/>
              <w:rPr>
                <w:rFonts w:hAnsi="仿宋_GB2312" w:eastAsia="仿宋_GB2312"/>
                <w:sz w:val="21"/>
                <w:szCs w:val="21"/>
              </w:rPr>
            </w:pPr>
            <w:r>
              <w:rPr>
                <w:rFonts w:hint="eastAsia" w:hAnsi="仿宋_GB2312" w:eastAsia="仿宋_GB2312"/>
                <w:sz w:val="21"/>
                <w:szCs w:val="21"/>
              </w:rPr>
              <w:t>市审核组意见</w:t>
            </w:r>
          </w:p>
        </w:tc>
        <w:tc>
          <w:tcPr>
            <w:tcW w:w="7468" w:type="dxa"/>
            <w:gridSpan w:val="4"/>
            <w:vAlign w:val="bottom"/>
          </w:tcPr>
          <w:p>
            <w:pPr>
              <w:jc w:val="right"/>
              <w:rPr>
                <w:rFonts w:hAnsi="仿宋_GB2312" w:eastAsia="仿宋_GB2312"/>
                <w:sz w:val="21"/>
                <w:szCs w:val="21"/>
              </w:rPr>
            </w:pPr>
          </w:p>
          <w:p>
            <w:pPr>
              <w:jc w:val="center"/>
              <w:rPr>
                <w:rFonts w:hAnsi="仿宋_GB2312" w:eastAsia="仿宋_GB2312"/>
                <w:sz w:val="21"/>
                <w:szCs w:val="21"/>
              </w:rPr>
            </w:pPr>
            <w:r>
              <w:rPr>
                <w:rFonts w:hint="eastAsia" w:hAnsi="仿宋_GB2312" w:eastAsia="仿宋_GB2312"/>
                <w:sz w:val="21"/>
                <w:szCs w:val="21"/>
              </w:rPr>
              <w:t xml:space="preserve">      负责人签字：</w:t>
            </w:r>
          </w:p>
          <w:p>
            <w:pPr>
              <w:jc w:val="right"/>
              <w:rPr>
                <w:rFonts w:hAnsi="仿宋_GB2312" w:eastAsia="仿宋_GB2312"/>
                <w:sz w:val="21"/>
                <w:szCs w:val="21"/>
              </w:rPr>
            </w:pPr>
            <w:r>
              <w:rPr>
                <w:rFonts w:hint="eastAsia" w:hAnsi="仿宋_GB2312" w:eastAsia="仿宋_GB2312"/>
                <w:sz w:val="21"/>
                <w:szCs w:val="21"/>
              </w:rPr>
              <w:t>（公章）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hAnsi="仿宋_GB2312" w:eastAsia="仿宋_GB2312"/>
          <w:sz w:val="32"/>
          <w:szCs w:val="32"/>
          <w:lang w:val="en-US" w:eastAsia="zh-CN"/>
        </w:rPr>
      </w:pPr>
      <w:r>
        <w:rPr>
          <w:rFonts w:hint="eastAsia" w:hAnsi="仿宋_GB2312" w:eastAsia="仿宋_GB2312"/>
          <w:sz w:val="32"/>
          <w:szCs w:val="32"/>
        </w:rPr>
        <w:t>附件</w:t>
      </w:r>
      <w:r>
        <w:rPr>
          <w:rFonts w:hint="eastAsia" w:hAnsi="仿宋_GB2312" w:eastAsia="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atLeast"/>
        <w:jc w:val="center"/>
        <w:textAlignment w:val="auto"/>
        <w:rPr>
          <w:rFonts w:hint="eastAsia" w:hAnsi="仿宋_GB2312" w:eastAsia="仿宋_GB2312"/>
          <w:b/>
          <w:bCs/>
          <w:sz w:val="36"/>
          <w:szCs w:val="36"/>
        </w:rPr>
      </w:pPr>
      <w:r>
        <w:rPr>
          <w:rFonts w:hint="eastAsia" w:hAnsi="仿宋_GB2312" w:eastAsia="仿宋_GB2312"/>
          <w:b/>
          <w:bCs/>
          <w:sz w:val="36"/>
          <w:szCs w:val="36"/>
        </w:rPr>
        <w:t>乐清市“儿童微乐园”项目验收单</w:t>
      </w:r>
    </w:p>
    <w:p>
      <w:pPr>
        <w:keepNext w:val="0"/>
        <w:keepLines w:val="0"/>
        <w:pageBreakBefore w:val="0"/>
        <w:widowControl w:val="0"/>
        <w:kinsoku/>
        <w:wordWrap/>
        <w:overflowPunct/>
        <w:topLinePunct w:val="0"/>
        <w:autoSpaceDE/>
        <w:autoSpaceDN/>
        <w:bidi w:val="0"/>
        <w:adjustRightInd/>
        <w:snapToGrid/>
        <w:spacing w:line="520" w:lineRule="atLeast"/>
        <w:jc w:val="left"/>
        <w:textAlignment w:val="auto"/>
        <w:rPr>
          <w:rFonts w:hAnsi="仿宋_GB2312" w:eastAsia="仿宋_GB2312"/>
          <w:b/>
          <w:bCs/>
          <w:sz w:val="36"/>
          <w:szCs w:val="36"/>
        </w:rPr>
      </w:pPr>
      <w:r>
        <w:rPr>
          <w:rFonts w:hint="eastAsia" w:hAnsi="仿宋_GB2312" w:eastAsia="仿宋_GB2312"/>
          <w:sz w:val="24"/>
        </w:rPr>
        <w:t>验收时间：    年    月    日</w:t>
      </w:r>
    </w:p>
    <w:tbl>
      <w:tblPr>
        <w:tblStyle w:val="7"/>
        <w:tblpPr w:leftFromText="180" w:rightFromText="180" w:vertAnchor="page" w:horzAnchor="page" w:tblpX="1427" w:tblpY="3619"/>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983"/>
        <w:gridCol w:w="1293"/>
        <w:gridCol w:w="1276"/>
        <w:gridCol w:w="1417"/>
        <w:gridCol w:w="127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43" w:type="dxa"/>
            <w:vAlign w:val="center"/>
          </w:tcPr>
          <w:p>
            <w:pPr>
              <w:ind w:left="0" w:leftChars="0" w:firstLine="0" w:firstLineChars="0"/>
              <w:jc w:val="center"/>
              <w:rPr>
                <w:rFonts w:hAnsi="仿宋_GB2312" w:eastAsia="仿宋_GB2312"/>
                <w:sz w:val="24"/>
              </w:rPr>
            </w:pPr>
            <w:r>
              <w:rPr>
                <w:rFonts w:hint="eastAsia" w:hAnsi="仿宋_GB2312" w:eastAsia="仿宋_GB2312"/>
                <w:sz w:val="24"/>
              </w:rPr>
              <w:t>建设单位</w:t>
            </w:r>
          </w:p>
          <w:p>
            <w:pPr>
              <w:ind w:left="0" w:leftChars="0" w:firstLine="0" w:firstLineChars="0"/>
              <w:jc w:val="center"/>
              <w:rPr>
                <w:rFonts w:hAnsi="仿宋_GB2312" w:eastAsia="仿宋_GB2312"/>
                <w:sz w:val="24"/>
              </w:rPr>
            </w:pPr>
            <w:r>
              <w:rPr>
                <w:rFonts w:hint="eastAsia" w:hAnsi="仿宋_GB2312" w:eastAsia="仿宋_GB2312"/>
                <w:sz w:val="24"/>
              </w:rPr>
              <w:t>（盖章）</w:t>
            </w:r>
          </w:p>
        </w:tc>
        <w:tc>
          <w:tcPr>
            <w:tcW w:w="7582" w:type="dxa"/>
            <w:gridSpan w:val="6"/>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43" w:type="dxa"/>
            <w:vAlign w:val="center"/>
          </w:tcPr>
          <w:p>
            <w:pPr>
              <w:ind w:left="0" w:leftChars="0" w:firstLine="0" w:firstLineChars="0"/>
              <w:jc w:val="center"/>
              <w:rPr>
                <w:rFonts w:hAnsi="仿宋_GB2312" w:eastAsia="仿宋_GB2312"/>
                <w:sz w:val="24"/>
              </w:rPr>
            </w:pPr>
            <w:r>
              <w:rPr>
                <w:rFonts w:hint="eastAsia" w:hAnsi="仿宋_GB2312" w:eastAsia="仿宋_GB2312"/>
                <w:sz w:val="24"/>
              </w:rPr>
              <w:t>项目名称</w:t>
            </w:r>
          </w:p>
        </w:tc>
        <w:tc>
          <w:tcPr>
            <w:tcW w:w="7582" w:type="dxa"/>
            <w:gridSpan w:val="6"/>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43" w:type="dxa"/>
            <w:vAlign w:val="center"/>
          </w:tcPr>
          <w:p>
            <w:pPr>
              <w:ind w:left="0" w:leftChars="0" w:firstLine="0" w:firstLineChars="0"/>
              <w:jc w:val="center"/>
              <w:rPr>
                <w:rFonts w:hAnsi="仿宋_GB2312" w:eastAsia="仿宋_GB2312"/>
                <w:sz w:val="24"/>
              </w:rPr>
            </w:pPr>
            <w:r>
              <w:rPr>
                <w:rFonts w:hint="eastAsia" w:hAnsi="仿宋_GB2312" w:eastAsia="仿宋_GB2312"/>
                <w:sz w:val="24"/>
              </w:rPr>
              <w:t>项目地点</w:t>
            </w:r>
          </w:p>
        </w:tc>
        <w:tc>
          <w:tcPr>
            <w:tcW w:w="7582" w:type="dxa"/>
            <w:gridSpan w:val="6"/>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943" w:type="dxa"/>
            <w:vAlign w:val="center"/>
          </w:tcPr>
          <w:p>
            <w:pPr>
              <w:ind w:left="0" w:leftChars="0" w:firstLine="0" w:firstLineChars="0"/>
              <w:jc w:val="center"/>
              <w:rPr>
                <w:rFonts w:hAnsi="仿宋_GB2312" w:eastAsia="仿宋_GB2312"/>
                <w:sz w:val="24"/>
              </w:rPr>
            </w:pPr>
            <w:r>
              <w:rPr>
                <w:rFonts w:hint="eastAsia" w:hAnsi="仿宋_GB2312" w:eastAsia="仿宋_GB2312"/>
                <w:sz w:val="24"/>
              </w:rPr>
              <w:t>投资情况</w:t>
            </w:r>
          </w:p>
        </w:tc>
        <w:tc>
          <w:tcPr>
            <w:tcW w:w="983" w:type="dxa"/>
            <w:vAlign w:val="center"/>
          </w:tcPr>
          <w:p>
            <w:pPr>
              <w:ind w:left="0" w:leftChars="0" w:firstLine="0" w:firstLineChars="0"/>
              <w:jc w:val="left"/>
              <w:rPr>
                <w:rFonts w:hAnsi="仿宋_GB2312" w:eastAsia="仿宋_GB2312"/>
                <w:sz w:val="24"/>
              </w:rPr>
            </w:pPr>
            <w:r>
              <w:rPr>
                <w:rFonts w:hint="eastAsia" w:hAnsi="仿宋_GB2312" w:eastAsia="仿宋_GB2312"/>
                <w:sz w:val="24"/>
              </w:rPr>
              <w:t>总投资</w:t>
            </w:r>
          </w:p>
        </w:tc>
        <w:tc>
          <w:tcPr>
            <w:tcW w:w="1293" w:type="dxa"/>
            <w:vAlign w:val="center"/>
          </w:tcPr>
          <w:p>
            <w:pPr>
              <w:jc w:val="right"/>
              <w:rPr>
                <w:rFonts w:hAnsi="仿宋_GB2312" w:eastAsia="仿宋_GB2312"/>
                <w:sz w:val="24"/>
              </w:rPr>
            </w:pPr>
            <w:r>
              <w:rPr>
                <w:rFonts w:hint="eastAsia" w:hAnsi="仿宋_GB2312" w:eastAsia="仿宋_GB2312"/>
                <w:sz w:val="24"/>
              </w:rPr>
              <w:t>万元</w:t>
            </w:r>
          </w:p>
        </w:tc>
        <w:tc>
          <w:tcPr>
            <w:tcW w:w="1276" w:type="dxa"/>
            <w:vAlign w:val="center"/>
          </w:tcPr>
          <w:p>
            <w:pPr>
              <w:ind w:left="0" w:leftChars="0" w:firstLine="0" w:firstLineChars="0"/>
              <w:jc w:val="both"/>
              <w:rPr>
                <w:rFonts w:hAnsi="仿宋_GB2312" w:eastAsia="仿宋_GB2312"/>
                <w:sz w:val="24"/>
              </w:rPr>
            </w:pPr>
            <w:r>
              <w:rPr>
                <w:rFonts w:hint="eastAsia" w:hAnsi="仿宋_GB2312" w:eastAsia="仿宋_GB2312"/>
                <w:sz w:val="24"/>
              </w:rPr>
              <w:t>自筹资金</w:t>
            </w:r>
          </w:p>
        </w:tc>
        <w:tc>
          <w:tcPr>
            <w:tcW w:w="1417" w:type="dxa"/>
            <w:vAlign w:val="center"/>
          </w:tcPr>
          <w:p>
            <w:pPr>
              <w:jc w:val="right"/>
              <w:rPr>
                <w:rFonts w:hAnsi="仿宋_GB2312" w:eastAsia="仿宋_GB2312"/>
                <w:sz w:val="24"/>
              </w:rPr>
            </w:pPr>
            <w:r>
              <w:rPr>
                <w:rFonts w:hint="eastAsia" w:hAnsi="仿宋_GB2312" w:eastAsia="仿宋_GB2312"/>
                <w:sz w:val="24"/>
              </w:rPr>
              <w:t>万元</w:t>
            </w:r>
          </w:p>
        </w:tc>
        <w:tc>
          <w:tcPr>
            <w:tcW w:w="1276" w:type="dxa"/>
            <w:vAlign w:val="center"/>
          </w:tcPr>
          <w:p>
            <w:pPr>
              <w:ind w:left="0" w:leftChars="0" w:firstLine="0" w:firstLineChars="0"/>
              <w:jc w:val="both"/>
              <w:rPr>
                <w:rFonts w:hAnsi="仿宋_GB2312" w:eastAsia="仿宋_GB2312"/>
                <w:sz w:val="24"/>
              </w:rPr>
            </w:pPr>
            <w:r>
              <w:rPr>
                <w:rFonts w:hint="eastAsia" w:hAnsi="仿宋_GB2312" w:eastAsia="仿宋_GB2312"/>
                <w:sz w:val="24"/>
              </w:rPr>
              <w:t>补助资金</w:t>
            </w:r>
          </w:p>
        </w:tc>
        <w:tc>
          <w:tcPr>
            <w:tcW w:w="1337" w:type="dxa"/>
            <w:vAlign w:val="center"/>
          </w:tcPr>
          <w:p>
            <w:pPr>
              <w:jc w:val="right"/>
              <w:rPr>
                <w:rFonts w:hAnsi="仿宋_GB2312" w:eastAsia="仿宋_GB2312"/>
                <w:sz w:val="24"/>
              </w:rPr>
            </w:pPr>
            <w:r>
              <w:rPr>
                <w:rFonts w:hint="eastAsia" w:hAns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1943" w:type="dxa"/>
            <w:vAlign w:val="center"/>
          </w:tcPr>
          <w:p>
            <w:pPr>
              <w:ind w:left="0" w:leftChars="0" w:firstLine="0" w:firstLineChars="0"/>
              <w:jc w:val="center"/>
              <w:rPr>
                <w:rFonts w:hAnsi="仿宋_GB2312" w:eastAsia="仿宋_GB2312"/>
                <w:sz w:val="24"/>
              </w:rPr>
            </w:pPr>
            <w:r>
              <w:rPr>
                <w:rFonts w:hint="eastAsia" w:hAnsi="仿宋_GB2312" w:eastAsia="仿宋_GB2312"/>
                <w:sz w:val="24"/>
              </w:rPr>
              <w:t>项目</w:t>
            </w:r>
          </w:p>
          <w:p>
            <w:pPr>
              <w:ind w:left="0" w:leftChars="0" w:firstLine="0" w:firstLineChars="0"/>
              <w:jc w:val="center"/>
              <w:rPr>
                <w:rFonts w:hAnsi="仿宋_GB2312" w:eastAsia="仿宋_GB2312"/>
                <w:sz w:val="24"/>
              </w:rPr>
            </w:pPr>
            <w:r>
              <w:rPr>
                <w:rFonts w:hint="eastAsia" w:hAnsi="仿宋_GB2312" w:eastAsia="仿宋_GB2312"/>
                <w:sz w:val="24"/>
              </w:rPr>
              <w:t>内容</w:t>
            </w:r>
          </w:p>
          <w:p>
            <w:pPr>
              <w:ind w:left="0" w:leftChars="0" w:firstLine="0" w:firstLineChars="0"/>
              <w:jc w:val="center"/>
              <w:rPr>
                <w:rFonts w:hAnsi="仿宋_GB2312" w:eastAsia="仿宋_GB2312"/>
                <w:sz w:val="24"/>
              </w:rPr>
            </w:pPr>
            <w:r>
              <w:rPr>
                <w:rFonts w:hint="eastAsia" w:hAnsi="仿宋_GB2312" w:eastAsia="仿宋_GB2312"/>
                <w:sz w:val="24"/>
              </w:rPr>
              <w:t>规模</w:t>
            </w:r>
          </w:p>
        </w:tc>
        <w:tc>
          <w:tcPr>
            <w:tcW w:w="7582" w:type="dxa"/>
            <w:gridSpan w:val="6"/>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1943" w:type="dxa"/>
            <w:vAlign w:val="center"/>
          </w:tcPr>
          <w:p>
            <w:pPr>
              <w:ind w:left="0" w:leftChars="0" w:firstLine="0" w:firstLineChars="0"/>
              <w:jc w:val="center"/>
              <w:rPr>
                <w:rFonts w:hAnsi="仿宋_GB2312" w:eastAsia="仿宋_GB2312"/>
                <w:sz w:val="24"/>
              </w:rPr>
            </w:pPr>
            <w:r>
              <w:rPr>
                <w:rFonts w:hint="eastAsia" w:hAnsi="仿宋_GB2312" w:eastAsia="仿宋_GB2312"/>
                <w:sz w:val="24"/>
              </w:rPr>
              <w:t>参加验收人员</w:t>
            </w:r>
          </w:p>
          <w:p>
            <w:pPr>
              <w:ind w:left="0" w:leftChars="0" w:firstLine="0" w:firstLineChars="0"/>
              <w:jc w:val="center"/>
              <w:rPr>
                <w:rFonts w:hAnsi="仿宋_GB2312" w:eastAsia="仿宋_GB2312"/>
                <w:sz w:val="24"/>
              </w:rPr>
            </w:pPr>
            <w:r>
              <w:rPr>
                <w:rFonts w:hint="eastAsia" w:hAnsi="仿宋_GB2312" w:eastAsia="仿宋_GB2312"/>
                <w:sz w:val="24"/>
              </w:rPr>
              <w:t>签名</w:t>
            </w:r>
          </w:p>
        </w:tc>
        <w:tc>
          <w:tcPr>
            <w:tcW w:w="7582" w:type="dxa"/>
            <w:gridSpan w:val="6"/>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1943" w:type="dxa"/>
            <w:vAlign w:val="center"/>
          </w:tcPr>
          <w:p>
            <w:pPr>
              <w:ind w:left="0" w:leftChars="0" w:firstLine="0" w:firstLineChars="0"/>
              <w:jc w:val="center"/>
              <w:rPr>
                <w:rFonts w:hAnsi="仿宋_GB2312" w:eastAsia="仿宋_GB2312"/>
                <w:sz w:val="24"/>
              </w:rPr>
            </w:pPr>
            <w:r>
              <w:rPr>
                <w:rFonts w:hint="eastAsia" w:hAnsi="仿宋_GB2312" w:eastAsia="仿宋_GB2312"/>
                <w:sz w:val="24"/>
              </w:rPr>
              <w:t>乡镇（街道）</w:t>
            </w:r>
          </w:p>
          <w:p>
            <w:pPr>
              <w:ind w:left="0" w:leftChars="0" w:firstLine="0" w:firstLineChars="0"/>
              <w:jc w:val="center"/>
              <w:rPr>
                <w:rFonts w:hAnsi="仿宋_GB2312" w:eastAsia="仿宋_GB2312"/>
                <w:sz w:val="24"/>
              </w:rPr>
            </w:pPr>
            <w:r>
              <w:rPr>
                <w:rFonts w:hint="eastAsia" w:hAnsi="仿宋_GB2312" w:eastAsia="仿宋_GB2312"/>
                <w:sz w:val="24"/>
              </w:rPr>
              <w:t>验收组</w:t>
            </w:r>
          </w:p>
          <w:p>
            <w:pPr>
              <w:ind w:left="0" w:leftChars="0" w:firstLine="0" w:firstLineChars="0"/>
              <w:jc w:val="center"/>
              <w:rPr>
                <w:rFonts w:hAnsi="仿宋_GB2312" w:eastAsia="仿宋_GB2312"/>
                <w:sz w:val="24"/>
              </w:rPr>
            </w:pPr>
            <w:r>
              <w:rPr>
                <w:rFonts w:hint="eastAsia" w:hAnsi="仿宋_GB2312" w:eastAsia="仿宋_GB2312"/>
                <w:sz w:val="24"/>
              </w:rPr>
              <w:t>结论及意见</w:t>
            </w:r>
          </w:p>
        </w:tc>
        <w:tc>
          <w:tcPr>
            <w:tcW w:w="7582" w:type="dxa"/>
            <w:gridSpan w:val="6"/>
            <w:vAlign w:val="bottom"/>
          </w:tcPr>
          <w:p>
            <w:pPr>
              <w:jc w:val="center"/>
              <w:rPr>
                <w:rFonts w:hAnsi="仿宋_GB2312" w:eastAsia="仿宋_GB2312"/>
                <w:sz w:val="24"/>
              </w:rPr>
            </w:pPr>
            <w:r>
              <w:rPr>
                <w:rFonts w:hint="eastAsia" w:hAnsi="仿宋_GB2312" w:eastAsia="仿宋_GB2312"/>
                <w:sz w:val="24"/>
              </w:rPr>
              <w:t xml:space="preserve">       负责人签字：</w:t>
            </w:r>
          </w:p>
          <w:p>
            <w:pPr>
              <w:jc w:val="right"/>
              <w:rPr>
                <w:rFonts w:hAnsi="仿宋_GB2312" w:eastAsia="仿宋_GB2312"/>
                <w:sz w:val="24"/>
              </w:rPr>
            </w:pPr>
            <w:r>
              <w:rPr>
                <w:rFonts w:hint="eastAsia" w:hAnsi="仿宋_GB2312" w:eastAsia="仿宋_GB2312"/>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943" w:type="dxa"/>
            <w:vAlign w:val="center"/>
          </w:tcPr>
          <w:p>
            <w:pPr>
              <w:ind w:left="0" w:leftChars="0" w:firstLine="0" w:firstLineChars="0"/>
              <w:jc w:val="center"/>
              <w:rPr>
                <w:rFonts w:hAnsi="仿宋_GB2312" w:eastAsia="仿宋_GB2312"/>
                <w:sz w:val="24"/>
              </w:rPr>
            </w:pPr>
            <w:r>
              <w:rPr>
                <w:rFonts w:hint="eastAsia" w:hAnsi="仿宋_GB2312" w:eastAsia="仿宋_GB2312"/>
                <w:sz w:val="24"/>
              </w:rPr>
              <w:t>备注</w:t>
            </w:r>
          </w:p>
        </w:tc>
        <w:tc>
          <w:tcPr>
            <w:tcW w:w="7582" w:type="dxa"/>
            <w:gridSpan w:val="6"/>
            <w:vAlign w:val="center"/>
          </w:tcPr>
          <w:p>
            <w:pPr>
              <w:jc w:val="left"/>
              <w:rPr>
                <w:rFonts w:hAnsi="仿宋_GB2312" w:eastAsia="仿宋_GB2312"/>
                <w:sz w:val="24"/>
              </w:rPr>
            </w:pPr>
            <w:r>
              <w:rPr>
                <w:rFonts w:hint="eastAsia" w:hAnsi="仿宋_GB2312" w:eastAsia="仿宋_GB2312"/>
                <w:sz w:val="24"/>
              </w:rPr>
              <w:t>此表格一式三份，村、乡镇（街道）、市审核组各一份。需附验收照片，30万以上项目需提交项目招投标资料。</w:t>
            </w:r>
          </w:p>
        </w:tc>
      </w:tr>
    </w:tbl>
    <w:p>
      <w:pPr>
        <w:rPr>
          <w:rFonts w:hAns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bCs/>
          <w:sz w:val="32"/>
          <w:szCs w:val="32"/>
        </w:rPr>
      </w:pPr>
      <w:r>
        <w:rPr>
          <w:rFonts w:hint="eastAsia" w:ascii="仿宋_GB2312" w:hAnsi="仿宋_GB2312" w:eastAsia="仿宋_GB2312"/>
          <w:bCs/>
          <w:sz w:val="32"/>
          <w:szCs w:val="32"/>
        </w:rPr>
        <w:t>附件4</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仿宋_GB2312" w:eastAsia="仿宋_GB2312"/>
          <w:b/>
          <w:bCs/>
          <w:sz w:val="36"/>
          <w:szCs w:val="36"/>
        </w:rPr>
      </w:pPr>
      <w:r>
        <w:rPr>
          <w:rFonts w:hint="eastAsia" w:hAnsi="仿宋_GB2312" w:eastAsia="仿宋_GB2312"/>
          <w:b/>
          <w:bCs/>
          <w:sz w:val="36"/>
          <w:szCs w:val="36"/>
        </w:rPr>
        <w:t>乐清市”儿童微乐园”项目移交单</w:t>
      </w:r>
    </w:p>
    <w:p>
      <w:pPr>
        <w:rPr>
          <w:rFonts w:hAnsi="仿宋_GB2312" w:eastAsia="仿宋_GB2312"/>
          <w:bCs/>
          <w:sz w:val="32"/>
          <w:szCs w:val="32"/>
        </w:rPr>
      </w:pPr>
      <w:r>
        <w:rPr>
          <w:rFonts w:hint="eastAsia" w:hAnsi="仿宋_GB2312" w:eastAsia="仿宋_GB2312"/>
          <w:bCs/>
          <w:sz w:val="32"/>
          <w:szCs w:val="32"/>
        </w:rPr>
        <w:t>乡镇（街道）：</w:t>
      </w:r>
    </w:p>
    <w:tbl>
      <w:tblPr>
        <w:tblStyle w:val="7"/>
        <w:tblW w:w="9614"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36"/>
        <w:gridCol w:w="1379"/>
        <w:gridCol w:w="866"/>
        <w:gridCol w:w="1353"/>
        <w:gridCol w:w="940"/>
        <w:gridCol w:w="365"/>
        <w:gridCol w:w="755"/>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60" w:type="dxa"/>
            <w:gridSpan w:val="2"/>
            <w:vAlign w:val="center"/>
          </w:tcPr>
          <w:p>
            <w:pPr>
              <w:ind w:left="0" w:leftChars="0" w:firstLine="0" w:firstLineChars="0"/>
              <w:jc w:val="center"/>
              <w:rPr>
                <w:rFonts w:hAnsi="仿宋_GB2312" w:eastAsia="仿宋_GB2312"/>
                <w:sz w:val="24"/>
              </w:rPr>
            </w:pPr>
            <w:r>
              <w:rPr>
                <w:rFonts w:hint="eastAsia" w:hAnsi="仿宋_GB2312" w:eastAsia="仿宋_GB2312"/>
                <w:sz w:val="24"/>
              </w:rPr>
              <w:t>参建单位</w:t>
            </w:r>
          </w:p>
        </w:tc>
        <w:tc>
          <w:tcPr>
            <w:tcW w:w="3598" w:type="dxa"/>
            <w:gridSpan w:val="3"/>
            <w:vAlign w:val="center"/>
          </w:tcPr>
          <w:p>
            <w:pPr>
              <w:jc w:val="center"/>
              <w:rPr>
                <w:rFonts w:hAnsi="仿宋_GB2312" w:eastAsia="仿宋_GB2312"/>
                <w:sz w:val="24"/>
              </w:rPr>
            </w:pPr>
          </w:p>
        </w:tc>
        <w:tc>
          <w:tcPr>
            <w:tcW w:w="1305" w:type="dxa"/>
            <w:gridSpan w:val="2"/>
            <w:vAlign w:val="center"/>
          </w:tcPr>
          <w:p>
            <w:pPr>
              <w:ind w:left="0" w:leftChars="0" w:firstLine="0" w:firstLineChars="0"/>
              <w:jc w:val="center"/>
              <w:rPr>
                <w:rFonts w:hAnsi="仿宋_GB2312" w:eastAsia="仿宋_GB2312"/>
                <w:sz w:val="24"/>
              </w:rPr>
            </w:pPr>
            <w:r>
              <w:rPr>
                <w:rFonts w:hint="eastAsia" w:hAnsi="仿宋_GB2312" w:eastAsia="仿宋_GB2312"/>
                <w:sz w:val="24"/>
              </w:rPr>
              <w:t>移交项目名称</w:t>
            </w:r>
          </w:p>
        </w:tc>
        <w:tc>
          <w:tcPr>
            <w:tcW w:w="2951" w:type="dxa"/>
            <w:gridSpan w:val="2"/>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60" w:type="dxa"/>
            <w:gridSpan w:val="2"/>
            <w:vAlign w:val="center"/>
          </w:tcPr>
          <w:p>
            <w:pPr>
              <w:ind w:left="0" w:leftChars="0" w:firstLine="0" w:firstLineChars="0"/>
              <w:jc w:val="center"/>
              <w:rPr>
                <w:rFonts w:hAnsi="仿宋_GB2312" w:eastAsia="仿宋_GB2312"/>
                <w:sz w:val="24"/>
              </w:rPr>
            </w:pPr>
            <w:r>
              <w:rPr>
                <w:rFonts w:hint="eastAsia" w:hAnsi="仿宋_GB2312" w:eastAsia="仿宋_GB2312"/>
                <w:sz w:val="24"/>
              </w:rPr>
              <w:t>接收单位</w:t>
            </w:r>
          </w:p>
        </w:tc>
        <w:tc>
          <w:tcPr>
            <w:tcW w:w="3598" w:type="dxa"/>
            <w:gridSpan w:val="3"/>
            <w:vAlign w:val="center"/>
          </w:tcPr>
          <w:p>
            <w:pPr>
              <w:jc w:val="center"/>
              <w:rPr>
                <w:rFonts w:hAnsi="仿宋_GB2312" w:eastAsia="仿宋_GB2312"/>
                <w:sz w:val="24"/>
              </w:rPr>
            </w:pPr>
          </w:p>
        </w:tc>
        <w:tc>
          <w:tcPr>
            <w:tcW w:w="1305" w:type="dxa"/>
            <w:gridSpan w:val="2"/>
            <w:vAlign w:val="center"/>
          </w:tcPr>
          <w:p>
            <w:pPr>
              <w:ind w:left="0" w:leftChars="0" w:firstLine="0" w:firstLineChars="0"/>
              <w:jc w:val="center"/>
              <w:rPr>
                <w:rFonts w:hAnsi="仿宋_GB2312" w:eastAsia="仿宋_GB2312"/>
                <w:sz w:val="24"/>
              </w:rPr>
            </w:pPr>
            <w:r>
              <w:rPr>
                <w:rFonts w:hint="eastAsia" w:hAnsi="仿宋_GB2312" w:eastAsia="仿宋_GB2312"/>
                <w:sz w:val="24"/>
              </w:rPr>
              <w:t>移交时间</w:t>
            </w:r>
          </w:p>
        </w:tc>
        <w:tc>
          <w:tcPr>
            <w:tcW w:w="2951" w:type="dxa"/>
            <w:gridSpan w:val="2"/>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1760" w:type="dxa"/>
            <w:gridSpan w:val="2"/>
            <w:vAlign w:val="center"/>
          </w:tcPr>
          <w:p>
            <w:pPr>
              <w:ind w:left="0" w:leftChars="0" w:firstLine="0" w:firstLineChars="0"/>
              <w:jc w:val="center"/>
              <w:rPr>
                <w:rFonts w:hint="eastAsia" w:hAnsi="仿宋_GB2312" w:eastAsia="仿宋_GB2312"/>
                <w:sz w:val="24"/>
              </w:rPr>
            </w:pPr>
            <w:r>
              <w:rPr>
                <w:rFonts w:hint="eastAsia" w:hAnsi="仿宋_GB2312" w:eastAsia="仿宋_GB2312"/>
                <w:sz w:val="24"/>
              </w:rPr>
              <w:t>移交</w:t>
            </w:r>
          </w:p>
          <w:p>
            <w:pPr>
              <w:ind w:left="0" w:leftChars="0" w:firstLine="0" w:firstLineChars="0"/>
              <w:jc w:val="center"/>
              <w:rPr>
                <w:rFonts w:hint="eastAsia" w:hAnsi="仿宋_GB2312" w:eastAsia="仿宋_GB2312"/>
                <w:sz w:val="24"/>
              </w:rPr>
            </w:pPr>
            <w:r>
              <w:rPr>
                <w:rFonts w:hint="eastAsia" w:hAnsi="仿宋_GB2312" w:eastAsia="仿宋_GB2312"/>
                <w:sz w:val="24"/>
              </w:rPr>
              <w:t>项目</w:t>
            </w:r>
          </w:p>
          <w:p>
            <w:pPr>
              <w:ind w:left="0" w:leftChars="0" w:firstLine="0" w:firstLineChars="0"/>
              <w:jc w:val="center"/>
              <w:rPr>
                <w:rFonts w:hint="eastAsia" w:hAnsi="仿宋_GB2312" w:eastAsia="仿宋_GB2312"/>
                <w:sz w:val="24"/>
              </w:rPr>
            </w:pPr>
            <w:r>
              <w:rPr>
                <w:rFonts w:hint="eastAsia" w:hAnsi="仿宋_GB2312" w:eastAsia="仿宋_GB2312"/>
                <w:sz w:val="24"/>
              </w:rPr>
              <w:t>内容</w:t>
            </w:r>
          </w:p>
          <w:p>
            <w:pPr>
              <w:ind w:left="0" w:leftChars="0" w:firstLine="0" w:firstLineChars="0"/>
              <w:jc w:val="center"/>
              <w:rPr>
                <w:rFonts w:hAnsi="仿宋_GB2312" w:eastAsia="仿宋_GB2312"/>
                <w:sz w:val="24"/>
              </w:rPr>
            </w:pPr>
            <w:r>
              <w:rPr>
                <w:rFonts w:hint="eastAsia" w:hAnsi="仿宋_GB2312" w:eastAsia="仿宋_GB2312"/>
                <w:sz w:val="24"/>
              </w:rPr>
              <w:t>及范围</w:t>
            </w:r>
          </w:p>
        </w:tc>
        <w:tc>
          <w:tcPr>
            <w:tcW w:w="7854" w:type="dxa"/>
            <w:gridSpan w:val="7"/>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trPr>
        <w:tc>
          <w:tcPr>
            <w:tcW w:w="1760" w:type="dxa"/>
            <w:gridSpan w:val="2"/>
            <w:vAlign w:val="center"/>
          </w:tcPr>
          <w:p>
            <w:pPr>
              <w:ind w:left="0" w:leftChars="0" w:firstLine="0" w:firstLineChars="0"/>
              <w:jc w:val="center"/>
              <w:rPr>
                <w:rFonts w:hint="eastAsia" w:hAnsi="仿宋_GB2312" w:eastAsia="仿宋_GB2312"/>
                <w:sz w:val="24"/>
              </w:rPr>
            </w:pPr>
            <w:r>
              <w:rPr>
                <w:rFonts w:hint="eastAsia" w:hAnsi="仿宋_GB2312" w:eastAsia="仿宋_GB2312"/>
                <w:sz w:val="24"/>
              </w:rPr>
              <w:t>工程项目</w:t>
            </w:r>
          </w:p>
          <w:p>
            <w:pPr>
              <w:ind w:left="0" w:leftChars="0" w:firstLine="0" w:firstLineChars="0"/>
              <w:jc w:val="center"/>
              <w:rPr>
                <w:rFonts w:hint="eastAsia" w:hAnsi="仿宋_GB2312" w:eastAsia="仿宋_GB2312"/>
                <w:sz w:val="24"/>
              </w:rPr>
            </w:pPr>
            <w:r>
              <w:rPr>
                <w:rFonts w:hint="eastAsia" w:hAnsi="仿宋_GB2312" w:eastAsia="仿宋_GB2312"/>
                <w:sz w:val="24"/>
              </w:rPr>
              <w:t>移交验收</w:t>
            </w:r>
          </w:p>
          <w:p>
            <w:pPr>
              <w:ind w:left="0" w:leftChars="0" w:firstLine="0" w:firstLineChars="0"/>
              <w:jc w:val="center"/>
              <w:rPr>
                <w:rFonts w:hAnsi="仿宋_GB2312" w:eastAsia="仿宋_GB2312"/>
                <w:sz w:val="24"/>
              </w:rPr>
            </w:pPr>
            <w:r>
              <w:rPr>
                <w:rFonts w:hint="eastAsia" w:hAnsi="仿宋_GB2312" w:eastAsia="仿宋_GB2312"/>
                <w:sz w:val="24"/>
              </w:rPr>
              <w:t>意见</w:t>
            </w:r>
          </w:p>
        </w:tc>
        <w:tc>
          <w:tcPr>
            <w:tcW w:w="7854" w:type="dxa"/>
            <w:gridSpan w:val="7"/>
            <w:vAlign w:val="center"/>
          </w:tcPr>
          <w:p>
            <w:pPr>
              <w:jc w:val="center"/>
              <w:rPr>
                <w:rFonts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3" w:hRule="atLeast"/>
        </w:trPr>
        <w:tc>
          <w:tcPr>
            <w:tcW w:w="724" w:type="dxa"/>
            <w:vAlign w:val="center"/>
          </w:tcPr>
          <w:p>
            <w:pPr>
              <w:ind w:left="0" w:leftChars="0" w:firstLine="0" w:firstLineChars="0"/>
              <w:jc w:val="both"/>
              <w:rPr>
                <w:rFonts w:hAnsi="仿宋_GB2312" w:eastAsia="仿宋_GB2312"/>
                <w:sz w:val="24"/>
              </w:rPr>
            </w:pPr>
            <w:r>
              <w:rPr>
                <w:rFonts w:hint="eastAsia" w:hAnsi="仿宋_GB2312" w:eastAsia="仿宋_GB2312"/>
                <w:sz w:val="24"/>
                <w:lang w:eastAsia="zh-CN"/>
              </w:rPr>
              <w:t>参</w:t>
            </w:r>
            <w:r>
              <w:rPr>
                <w:rFonts w:hint="eastAsia" w:hAnsi="仿宋_GB2312" w:eastAsia="仿宋_GB2312"/>
                <w:sz w:val="24"/>
              </w:rPr>
              <w:t>建单位（盖章）</w:t>
            </w:r>
          </w:p>
        </w:tc>
        <w:tc>
          <w:tcPr>
            <w:tcW w:w="2415" w:type="dxa"/>
            <w:gridSpan w:val="2"/>
            <w:vAlign w:val="bottom"/>
          </w:tcPr>
          <w:p>
            <w:pPr>
              <w:spacing w:line="360" w:lineRule="auto"/>
              <w:ind w:firstLine="240" w:firstLineChars="100"/>
              <w:rPr>
                <w:rFonts w:hAnsi="仿宋_GB2312" w:eastAsia="仿宋_GB2312"/>
                <w:sz w:val="24"/>
              </w:rPr>
            </w:pPr>
            <w:r>
              <w:rPr>
                <w:rFonts w:hint="eastAsia" w:hAnsi="仿宋_GB2312" w:eastAsia="仿宋_GB2312"/>
                <w:sz w:val="24"/>
              </w:rPr>
              <w:t>负责人：</w:t>
            </w:r>
          </w:p>
          <w:p>
            <w:pPr>
              <w:spacing w:line="360" w:lineRule="auto"/>
              <w:ind w:left="0" w:leftChars="0" w:firstLine="0" w:firstLineChars="0"/>
              <w:jc w:val="right"/>
              <w:rPr>
                <w:rFonts w:hAnsi="仿宋_GB2312" w:eastAsia="仿宋_GB2312"/>
                <w:sz w:val="24"/>
              </w:rPr>
            </w:pPr>
            <w:r>
              <w:rPr>
                <w:rFonts w:hint="eastAsia" w:hAnsi="仿宋_GB2312" w:eastAsia="仿宋_GB2312"/>
                <w:sz w:val="24"/>
              </w:rPr>
              <w:t>年   月   日</w:t>
            </w:r>
          </w:p>
        </w:tc>
        <w:tc>
          <w:tcPr>
            <w:tcW w:w="866" w:type="dxa"/>
            <w:vAlign w:val="center"/>
          </w:tcPr>
          <w:p>
            <w:pPr>
              <w:ind w:left="0" w:leftChars="0" w:firstLine="0" w:firstLineChars="0"/>
              <w:jc w:val="center"/>
              <w:rPr>
                <w:rFonts w:hAnsi="仿宋_GB2312" w:eastAsia="仿宋_GB2312"/>
                <w:sz w:val="24"/>
              </w:rPr>
            </w:pPr>
            <w:r>
              <w:rPr>
                <w:rFonts w:hint="eastAsia" w:hAnsi="仿宋_GB2312" w:eastAsia="仿宋_GB2312"/>
                <w:sz w:val="24"/>
              </w:rPr>
              <w:t>接收单位（盖章）</w:t>
            </w:r>
          </w:p>
        </w:tc>
        <w:tc>
          <w:tcPr>
            <w:tcW w:w="2293" w:type="dxa"/>
            <w:gridSpan w:val="2"/>
            <w:vAlign w:val="bottom"/>
          </w:tcPr>
          <w:p>
            <w:pPr>
              <w:spacing w:line="360" w:lineRule="auto"/>
              <w:ind w:firstLine="240" w:firstLineChars="100"/>
              <w:rPr>
                <w:rFonts w:hAnsi="仿宋_GB2312" w:eastAsia="仿宋_GB2312"/>
                <w:sz w:val="24"/>
              </w:rPr>
            </w:pPr>
            <w:r>
              <w:rPr>
                <w:rFonts w:hint="eastAsia" w:hAnsi="仿宋_GB2312" w:eastAsia="仿宋_GB2312"/>
                <w:sz w:val="24"/>
              </w:rPr>
              <w:t>负责人：</w:t>
            </w:r>
          </w:p>
          <w:p>
            <w:pPr>
              <w:spacing w:line="360" w:lineRule="auto"/>
              <w:ind w:left="0" w:leftChars="0" w:firstLine="0" w:firstLineChars="0"/>
              <w:jc w:val="right"/>
              <w:rPr>
                <w:rFonts w:hAnsi="仿宋_GB2312" w:eastAsia="仿宋_GB2312"/>
                <w:sz w:val="24"/>
              </w:rPr>
            </w:pPr>
            <w:r>
              <w:rPr>
                <w:rFonts w:hint="eastAsia" w:hAnsi="仿宋_GB2312" w:eastAsia="仿宋_GB2312"/>
                <w:sz w:val="24"/>
              </w:rPr>
              <w:t>年   月   日</w:t>
            </w:r>
          </w:p>
        </w:tc>
        <w:tc>
          <w:tcPr>
            <w:tcW w:w="1120" w:type="dxa"/>
            <w:gridSpan w:val="2"/>
            <w:vAlign w:val="center"/>
          </w:tcPr>
          <w:p>
            <w:pPr>
              <w:ind w:left="0" w:leftChars="0" w:firstLine="0" w:firstLineChars="0"/>
              <w:jc w:val="center"/>
              <w:rPr>
                <w:rFonts w:hAnsi="仿宋_GB2312" w:eastAsia="仿宋_GB2312"/>
                <w:sz w:val="24"/>
              </w:rPr>
            </w:pPr>
            <w:r>
              <w:rPr>
                <w:rFonts w:hint="eastAsia" w:hAnsi="仿宋_GB2312" w:eastAsia="仿宋_GB2312"/>
                <w:sz w:val="24"/>
              </w:rPr>
              <w:t>乡镇</w:t>
            </w:r>
          </w:p>
          <w:p>
            <w:pPr>
              <w:ind w:left="0" w:leftChars="0" w:firstLine="0" w:firstLineChars="0"/>
              <w:jc w:val="center"/>
              <w:rPr>
                <w:rFonts w:hint="eastAsia" w:hAnsi="仿宋_GB2312" w:eastAsia="仿宋_GB2312"/>
                <w:sz w:val="24"/>
              </w:rPr>
            </w:pPr>
            <w:r>
              <w:rPr>
                <w:rFonts w:hint="eastAsia" w:hAnsi="仿宋_GB2312" w:eastAsia="仿宋_GB2312"/>
                <w:sz w:val="24"/>
              </w:rPr>
              <w:t>（街道）</w:t>
            </w:r>
          </w:p>
          <w:p>
            <w:pPr>
              <w:ind w:left="0" w:leftChars="0" w:firstLine="0" w:firstLineChars="0"/>
              <w:jc w:val="center"/>
              <w:rPr>
                <w:rFonts w:hAnsi="仿宋_GB2312" w:eastAsia="仿宋_GB2312"/>
                <w:sz w:val="24"/>
              </w:rPr>
            </w:pPr>
            <w:r>
              <w:rPr>
                <w:rFonts w:hint="eastAsia" w:hAnsi="仿宋_GB2312" w:eastAsia="仿宋_GB2312"/>
                <w:sz w:val="24"/>
                <w:lang w:eastAsia="zh-CN"/>
              </w:rPr>
              <w:t>（</w:t>
            </w:r>
            <w:r>
              <w:rPr>
                <w:rFonts w:hint="eastAsia" w:hAnsi="仿宋_GB2312" w:eastAsia="仿宋_GB2312"/>
                <w:sz w:val="24"/>
              </w:rPr>
              <w:t>盖章）</w:t>
            </w:r>
          </w:p>
          <w:p>
            <w:pPr>
              <w:jc w:val="center"/>
              <w:rPr>
                <w:rFonts w:hAnsi="仿宋_GB2312" w:eastAsia="仿宋_GB2312"/>
                <w:sz w:val="24"/>
              </w:rPr>
            </w:pPr>
          </w:p>
        </w:tc>
        <w:tc>
          <w:tcPr>
            <w:tcW w:w="2196" w:type="dxa"/>
            <w:vAlign w:val="bottom"/>
          </w:tcPr>
          <w:p>
            <w:pPr>
              <w:spacing w:line="360" w:lineRule="auto"/>
              <w:ind w:firstLine="240" w:firstLineChars="100"/>
              <w:rPr>
                <w:rFonts w:hAnsi="仿宋_GB2312" w:eastAsia="仿宋_GB2312"/>
                <w:sz w:val="24"/>
              </w:rPr>
            </w:pPr>
            <w:r>
              <w:rPr>
                <w:rFonts w:hint="eastAsia" w:hAnsi="仿宋_GB2312" w:eastAsia="仿宋_GB2312"/>
                <w:sz w:val="24"/>
              </w:rPr>
              <w:t>负责人：</w:t>
            </w:r>
          </w:p>
          <w:p>
            <w:pPr>
              <w:spacing w:line="360" w:lineRule="auto"/>
              <w:ind w:firstLine="240" w:firstLineChars="100"/>
              <w:jc w:val="right"/>
              <w:rPr>
                <w:rFonts w:hAnsi="仿宋_GB2312" w:eastAsia="仿宋_GB2312"/>
                <w:sz w:val="24"/>
              </w:rPr>
            </w:pPr>
            <w:r>
              <w:rPr>
                <w:rFonts w:hint="eastAsia" w:hAnsi="仿宋_GB2312" w:eastAsia="仿宋_GB2312"/>
                <w:sz w:val="24"/>
              </w:rPr>
              <w:t>年   月   日</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Ansi="仿宋_GB2312" w:eastAsia="仿宋_GB2312"/>
          <w:sz w:val="24"/>
        </w:rPr>
      </w:pPr>
      <w:r>
        <w:rPr>
          <w:rFonts w:hint="eastAsia" w:hAnsi="仿宋_GB2312" w:eastAsia="仿宋_GB2312"/>
          <w:sz w:val="24"/>
        </w:rPr>
        <w:t>注：此表一式三份，参建单位、接收单位、乡镇（街道）各一份。</w:t>
      </w:r>
    </w:p>
    <w:p>
      <w:pPr>
        <w:jc w:val="left"/>
        <w:rPr>
          <w:rFonts w:hAnsi="仿宋_GB2312" w:eastAsia="仿宋_GB2312"/>
          <w:sz w:val="24"/>
        </w:rPr>
      </w:pPr>
    </w:p>
    <w:p>
      <w:pPr>
        <w:spacing w:line="580" w:lineRule="exact"/>
        <w:ind w:firstLine="960" w:firstLineChars="300"/>
        <w:rPr>
          <w:rFonts w:hint="default" w:hAnsi="仿宋_GB2312" w:eastAsia="仿宋_GB2312"/>
          <w:sz w:val="32"/>
          <w:szCs w:val="32"/>
          <w:lang w:val="en-US" w:eastAsia="zh-CN"/>
        </w:rPr>
      </w:pPr>
    </w:p>
    <w:p>
      <w:pPr>
        <w:rPr>
          <w:rFonts w:ascii="仿宋_GB2312" w:eastAsia="仿宋_GB2312"/>
          <w:bCs/>
          <w:sz w:val="32"/>
          <w:szCs w:val="32"/>
        </w:rPr>
      </w:pPr>
      <w:r>
        <w:rPr>
          <w:rFonts w:hint="eastAsia" w:ascii="仿宋_GB2312" w:eastAsia="仿宋_GB2312"/>
          <w:bCs/>
          <w:sz w:val="32"/>
          <w:szCs w:val="32"/>
        </w:rPr>
        <w:t>附件</w:t>
      </w:r>
      <w:r>
        <w:rPr>
          <w:rFonts w:ascii="仿宋_GB2312" w:eastAsia="仿宋_GB2312"/>
          <w:bCs/>
          <w:sz w:val="32"/>
          <w:szCs w:val="32"/>
        </w:rPr>
        <w:t>5</w:t>
      </w:r>
    </w:p>
    <w:p>
      <w:pPr>
        <w:jc w:val="center"/>
        <w:rPr>
          <w:rFonts w:ascii="仿宋_GB2312" w:eastAsia="仿宋_GB2312"/>
          <w:bCs/>
          <w:sz w:val="32"/>
          <w:szCs w:val="32"/>
        </w:rPr>
      </w:pPr>
      <w:r>
        <w:rPr>
          <w:rFonts w:hint="eastAsia" w:eastAsia="仿宋"/>
          <w:b/>
          <w:bCs/>
          <w:sz w:val="36"/>
          <w:szCs w:val="32"/>
        </w:rPr>
        <w:t>乐清市“儿童微乐园”项目标准（试行）</w:t>
      </w:r>
    </w:p>
    <w:p>
      <w:pPr>
        <w:pStyle w:val="2"/>
        <w:ind w:left="0" w:firstLine="643" w:firstLineChars="200"/>
        <w:rPr>
          <w:rFonts w:ascii="仿宋_GB2312" w:eastAsia="仿宋_GB2312"/>
          <w:b/>
          <w:bCs/>
          <w:sz w:val="32"/>
          <w:szCs w:val="32"/>
        </w:rPr>
      </w:pPr>
      <w:r>
        <w:rPr>
          <w:rFonts w:hint="eastAsia" w:ascii="仿宋_GB2312" w:eastAsia="仿宋_GB2312"/>
          <w:b/>
          <w:bCs/>
          <w:sz w:val="32"/>
          <w:szCs w:val="32"/>
        </w:rPr>
        <w:t>一、场地标准</w:t>
      </w:r>
    </w:p>
    <w:p>
      <w:pPr>
        <w:pStyle w:val="2"/>
        <w:ind w:left="0" w:firstLine="640" w:firstLineChars="200"/>
        <w:rPr>
          <w:rFonts w:ascii="仿宋_GB2312" w:eastAsia="仿宋_GB2312"/>
          <w:sz w:val="32"/>
          <w:szCs w:val="32"/>
        </w:rPr>
      </w:pPr>
      <w:r>
        <w:rPr>
          <w:rFonts w:hint="eastAsia" w:ascii="仿宋_GB2312" w:eastAsia="仿宋_GB2312"/>
          <w:sz w:val="32"/>
          <w:szCs w:val="32"/>
        </w:rPr>
        <w:t>1.“儿童微乐园”项目场地的土地性质要求是产权清晰、业主认可的建设用地。优先考虑在人口相对集聚、交通便利的场地落地该项目。</w:t>
      </w:r>
    </w:p>
    <w:p>
      <w:pPr>
        <w:pStyle w:val="2"/>
        <w:ind w:left="0" w:firstLine="640" w:firstLineChars="200"/>
        <w:rPr>
          <w:rFonts w:ascii="仿宋_GB2312" w:eastAsia="仿宋_GB2312"/>
          <w:sz w:val="32"/>
          <w:szCs w:val="32"/>
        </w:rPr>
      </w:pPr>
      <w:r>
        <w:rPr>
          <w:rFonts w:hint="eastAsia" w:ascii="仿宋_GB2312" w:eastAsia="仿宋_GB2312"/>
          <w:sz w:val="32"/>
          <w:szCs w:val="32"/>
        </w:rPr>
        <w:t>2.“儿童微乐园”项目场地面积，一般一个村（小区）按照本区域0-14周岁儿童人口总数0.5-0.8倍标准建设(如：某村0-14</w:t>
      </w:r>
      <w:r>
        <w:rPr>
          <w:rFonts w:hint="eastAsia" w:ascii="仿宋_GB2312" w:eastAsia="仿宋_GB2312"/>
          <w:sz w:val="32"/>
          <w:szCs w:val="32"/>
          <w:lang w:eastAsia="zh-CN"/>
        </w:rPr>
        <w:t>周岁</w:t>
      </w:r>
      <w:r>
        <w:rPr>
          <w:rFonts w:hint="eastAsia" w:ascii="仿宋_GB2312" w:eastAsia="仿宋_GB2312"/>
          <w:sz w:val="32"/>
          <w:szCs w:val="32"/>
        </w:rPr>
        <w:t>儿童100人，那“儿童微乐园”场地的面积</w:t>
      </w:r>
      <w:r>
        <w:rPr>
          <w:rFonts w:hint="eastAsia" w:ascii="仿宋_GB2312" w:eastAsia="仿宋_GB2312"/>
          <w:sz w:val="32"/>
          <w:szCs w:val="32"/>
          <w:lang w:val="en-US" w:eastAsia="zh-CN"/>
        </w:rPr>
        <w:t>建议在</w:t>
      </w:r>
      <w:r>
        <w:rPr>
          <w:rFonts w:hint="eastAsia" w:ascii="仿宋_GB2312" w:eastAsia="仿宋_GB2312"/>
          <w:sz w:val="32"/>
          <w:szCs w:val="32"/>
        </w:rPr>
        <w:t>50-80</w:t>
      </w:r>
      <w:r>
        <w:rPr>
          <w:rFonts w:hint="eastAsia" w:ascii="仿宋_GB2312" w:eastAsia="仿宋"/>
          <w:sz w:val="32"/>
          <w:szCs w:val="32"/>
        </w:rPr>
        <w:t>㎡</w:t>
      </w:r>
      <w:r>
        <w:rPr>
          <w:rFonts w:hint="eastAsia" w:ascii="仿宋_GB2312" w:eastAsia="仿宋_GB2312"/>
          <w:sz w:val="32"/>
          <w:szCs w:val="32"/>
        </w:rPr>
        <w:t>）；</w:t>
      </w:r>
    </w:p>
    <w:p>
      <w:pPr>
        <w:pStyle w:val="2"/>
        <w:ind w:left="0" w:firstLine="640" w:firstLineChars="200"/>
        <w:rPr>
          <w:rFonts w:ascii="仿宋_GB2312" w:eastAsia="仿宋_GB2312"/>
          <w:sz w:val="32"/>
          <w:szCs w:val="32"/>
        </w:rPr>
      </w:pPr>
      <w:r>
        <w:rPr>
          <w:rFonts w:hint="eastAsia" w:ascii="仿宋_GB2312" w:eastAsia="仿宋_GB2312"/>
          <w:sz w:val="32"/>
          <w:szCs w:val="32"/>
        </w:rPr>
        <w:t>3.“儿童微乐园”项目选址要避免在河边、垃圾堆放场旁等有安全隐患和周边环境较差的位置，</w:t>
      </w:r>
      <w:r>
        <w:rPr>
          <w:rFonts w:hint="eastAsia" w:ascii="仿宋_GB2312" w:eastAsia="仿宋_GB2312"/>
          <w:sz w:val="32"/>
          <w:szCs w:val="32"/>
          <w:lang w:val="en-US" w:eastAsia="zh-CN"/>
        </w:rPr>
        <w:t>避免占用公共绿地，</w:t>
      </w:r>
      <w:r>
        <w:rPr>
          <w:rFonts w:hint="eastAsia" w:ascii="仿宋_GB2312" w:eastAsia="仿宋_GB2312"/>
          <w:sz w:val="32"/>
          <w:szCs w:val="32"/>
        </w:rPr>
        <w:t>远离易燃、易爆和有毒有害的物品；</w:t>
      </w:r>
    </w:p>
    <w:p>
      <w:pPr>
        <w:pStyle w:val="2"/>
        <w:ind w:left="0" w:firstLine="640" w:firstLineChars="200"/>
        <w:rPr>
          <w:rFonts w:ascii="仿宋_GB2312" w:eastAsia="仿宋_GB2312"/>
          <w:sz w:val="32"/>
          <w:szCs w:val="32"/>
        </w:rPr>
      </w:pPr>
      <w:r>
        <w:rPr>
          <w:rFonts w:hint="eastAsia" w:ascii="仿宋_GB2312" w:eastAsia="仿宋_GB2312"/>
          <w:sz w:val="32"/>
          <w:szCs w:val="32"/>
        </w:rPr>
        <w:t>4.场地距地下管道、地下线路边缘的水平距离应不小于2m，距各类住宅的水平距离应不小于8m</w:t>
      </w:r>
      <w:r>
        <w:rPr>
          <w:rFonts w:hint="eastAsia" w:ascii="仿宋_GB2312" w:eastAsia="仿宋_GB2312"/>
          <w:sz w:val="32"/>
          <w:szCs w:val="32"/>
          <w:lang w:eastAsia="zh-CN"/>
        </w:rPr>
        <w:t>，</w:t>
      </w:r>
      <w:r>
        <w:rPr>
          <w:rFonts w:hint="eastAsia" w:ascii="仿宋_GB2312" w:eastAsia="仿宋_GB2312"/>
          <w:sz w:val="32"/>
          <w:szCs w:val="32"/>
        </w:rPr>
        <w:t>距架空高低压电线的水平距离应不小于8m；</w:t>
      </w:r>
    </w:p>
    <w:p>
      <w:pPr>
        <w:pStyle w:val="2"/>
        <w:ind w:left="0" w:firstLine="640" w:firstLineChars="200"/>
        <w:rPr>
          <w:rFonts w:hint="eastAsia" w:ascii="仿宋_GB2312" w:eastAsia="仿宋_GB2312"/>
          <w:sz w:val="32"/>
          <w:szCs w:val="32"/>
        </w:rPr>
      </w:pPr>
      <w:r>
        <w:rPr>
          <w:rFonts w:hint="eastAsia" w:ascii="仿宋_GB2312" w:eastAsia="仿宋_GB2312"/>
          <w:sz w:val="32"/>
          <w:szCs w:val="32"/>
        </w:rPr>
        <w:t>5.场地应有足够的光照、照明条件、通风条件。夜间，游乐设施边缘2m 的范围内，光照应不小于15Lx;</w:t>
      </w:r>
    </w:p>
    <w:p>
      <w:pPr>
        <w:pStyle w:val="2"/>
        <w:ind w:left="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室内场地高度不低于4m，四周墙壁必须有软包防撞设计</w:t>
      </w:r>
      <w:r>
        <w:rPr>
          <w:rFonts w:hint="eastAsia" w:ascii="仿宋_GB2312" w:eastAsia="仿宋_GB2312"/>
          <w:sz w:val="32"/>
          <w:szCs w:val="32"/>
          <w:lang w:eastAsia="zh-CN"/>
        </w:rPr>
        <w:t>；</w:t>
      </w:r>
    </w:p>
    <w:p>
      <w:pPr>
        <w:pStyle w:val="2"/>
        <w:ind w:left="0" w:firstLine="640" w:firstLineChars="200"/>
        <w:rPr>
          <w:rFonts w:hint="eastAsia" w:ascii="仿宋_GB2312" w:eastAsia="仿宋_GB2312"/>
          <w:sz w:val="32"/>
          <w:szCs w:val="32"/>
          <w:lang w:eastAsia="zh-CN"/>
        </w:rPr>
      </w:pPr>
      <w:r>
        <w:rPr>
          <w:rFonts w:hint="eastAsia" w:ascii="仿宋_GB2312" w:eastAsia="仿宋_GB2312"/>
          <w:sz w:val="32"/>
          <w:szCs w:val="32"/>
        </w:rPr>
        <w:t>7.使用游乐设施的场所应满足相关的消防规定</w:t>
      </w:r>
      <w:r>
        <w:rPr>
          <w:rFonts w:hint="eastAsia" w:ascii="仿宋_GB2312" w:eastAsia="仿宋_GB2312"/>
          <w:sz w:val="32"/>
          <w:szCs w:val="32"/>
          <w:lang w:eastAsia="zh-CN"/>
        </w:rPr>
        <w:t>。</w:t>
      </w:r>
    </w:p>
    <w:p>
      <w:pPr>
        <w:pStyle w:val="2"/>
        <w:ind w:left="0" w:firstLine="643" w:firstLineChars="200"/>
        <w:rPr>
          <w:rFonts w:ascii="仿宋_GB2312" w:eastAsia="仿宋_GB2312"/>
          <w:b/>
          <w:bCs/>
          <w:sz w:val="32"/>
          <w:szCs w:val="32"/>
        </w:rPr>
      </w:pPr>
      <w:r>
        <w:rPr>
          <w:rFonts w:hint="eastAsia" w:ascii="仿宋_GB2312" w:eastAsia="仿宋_GB2312"/>
          <w:b/>
          <w:bCs/>
          <w:sz w:val="32"/>
          <w:szCs w:val="32"/>
        </w:rPr>
        <w:t>二、设施标准</w:t>
      </w:r>
    </w:p>
    <w:p>
      <w:pPr>
        <w:pStyle w:val="2"/>
        <w:ind w:left="0" w:firstLine="640" w:firstLineChars="200"/>
        <w:rPr>
          <w:rFonts w:ascii="仿宋_GB2312" w:eastAsia="仿宋_GB2312"/>
          <w:sz w:val="32"/>
          <w:szCs w:val="32"/>
        </w:rPr>
      </w:pPr>
      <w:r>
        <w:rPr>
          <w:rFonts w:hint="eastAsia" w:ascii="仿宋_GB2312" w:eastAsia="仿宋_GB2312"/>
          <w:sz w:val="32"/>
          <w:szCs w:val="32"/>
        </w:rPr>
        <w:t>游乐设施采用的各类材料、工艺应符合相应的国家标准、行业标准的规定，所有用料要求“去塑化”。</w:t>
      </w:r>
    </w:p>
    <w:p>
      <w:pPr>
        <w:pStyle w:val="2"/>
        <w:ind w:left="0" w:firstLine="640" w:firstLineChars="200"/>
        <w:rPr>
          <w:rFonts w:ascii="仿宋_GB2312" w:eastAsia="仿宋_GB2312"/>
          <w:sz w:val="32"/>
          <w:szCs w:val="32"/>
        </w:rPr>
      </w:pPr>
      <w:r>
        <w:rPr>
          <w:rFonts w:hint="eastAsia" w:ascii="仿宋_GB2312" w:eastAsia="仿宋_GB2312"/>
          <w:sz w:val="32"/>
          <w:szCs w:val="32"/>
        </w:rPr>
        <w:t>1.根据游乐设施管理单位要求建设，站立脚部高度不能高于3</w:t>
      </w:r>
      <w:r>
        <w:rPr>
          <w:rFonts w:hint="eastAsia" w:ascii="仿宋_GB2312" w:eastAsia="仿宋_GB2312"/>
          <w:sz w:val="32"/>
          <w:szCs w:val="32"/>
          <w:lang w:val="en-US" w:eastAsia="zh-CN"/>
        </w:rPr>
        <w:t>m</w:t>
      </w:r>
      <w:r>
        <w:rPr>
          <w:rFonts w:hint="eastAsia" w:ascii="仿宋_GB2312" w:eastAsia="仿宋_GB2312"/>
          <w:sz w:val="32"/>
          <w:szCs w:val="32"/>
        </w:rPr>
        <w:t>；</w:t>
      </w:r>
    </w:p>
    <w:p>
      <w:pPr>
        <w:pStyle w:val="2"/>
        <w:ind w:left="0" w:firstLine="640" w:firstLineChars="200"/>
        <w:rPr>
          <w:rFonts w:ascii="仿宋_GB2312" w:eastAsia="仿宋_GB2312"/>
          <w:sz w:val="32"/>
          <w:szCs w:val="32"/>
        </w:rPr>
      </w:pPr>
      <w:r>
        <w:rPr>
          <w:rFonts w:hint="eastAsia" w:ascii="仿宋_GB2312" w:eastAsia="仿宋_GB2312"/>
          <w:sz w:val="32"/>
          <w:szCs w:val="32"/>
        </w:rPr>
        <w:t>2.玻璃钢应符合国家有关标准的要求，表面应光滑无裂纹，色调均匀。树脂应有良好的耐水性和良好的抗老化性能；玻璃纤维，应采用无碱玻璃纤维，纤维的表面须有良好的浸润性。滑梯滑道内表面要求无修补痕迹、伤痕、布纹、颜色不匀、凹凸不平等缺陷；</w:t>
      </w:r>
    </w:p>
    <w:p>
      <w:pPr>
        <w:pStyle w:val="2"/>
        <w:ind w:left="0" w:firstLine="640" w:firstLineChars="200"/>
        <w:rPr>
          <w:rFonts w:ascii="仿宋_GB2312" w:eastAsia="仿宋_GB2312"/>
          <w:sz w:val="32"/>
          <w:szCs w:val="32"/>
        </w:rPr>
      </w:pPr>
      <w:r>
        <w:rPr>
          <w:rFonts w:hint="eastAsia" w:ascii="仿宋_GB2312" w:eastAsia="仿宋_GB2312"/>
          <w:sz w:val="32"/>
          <w:szCs w:val="32"/>
        </w:rPr>
        <w:t>3.采用高分子材料时，应充分考虑高分子对耐候性和防腐性的要求，并根据具体使用情况，确定其更换的周期。各种高分子材料的有害物质含量必须控制在国家有关标准要求的范围内。</w:t>
      </w:r>
    </w:p>
    <w:p>
      <w:pPr>
        <w:pStyle w:val="2"/>
        <w:ind w:left="0" w:firstLine="640" w:firstLineChars="200"/>
        <w:rPr>
          <w:rFonts w:ascii="仿宋_GB2312" w:eastAsia="仿宋_GB2312"/>
          <w:sz w:val="32"/>
          <w:szCs w:val="32"/>
        </w:rPr>
      </w:pPr>
      <w:r>
        <w:rPr>
          <w:rFonts w:hint="eastAsia" w:ascii="仿宋_GB2312" w:eastAsia="仿宋_GB2312"/>
          <w:sz w:val="32"/>
          <w:szCs w:val="32"/>
        </w:rPr>
        <w:t>4.游乐设施使用木材时，应选用强度好、不易开裂的硬木，木材的含水率应小于18%，并且必须进行阻燃和防腐处理。</w:t>
      </w:r>
    </w:p>
    <w:p>
      <w:pPr>
        <w:pStyle w:val="2"/>
        <w:ind w:left="0" w:firstLine="640" w:firstLineChars="200"/>
        <w:rPr>
          <w:rFonts w:ascii="仿宋_GB2312" w:eastAsia="仿宋_GB2312"/>
          <w:sz w:val="32"/>
          <w:szCs w:val="32"/>
        </w:rPr>
      </w:pPr>
      <w:r>
        <w:rPr>
          <w:rFonts w:hint="eastAsia" w:ascii="仿宋_GB2312" w:eastAsia="仿宋_GB2312"/>
          <w:sz w:val="32"/>
          <w:szCs w:val="32"/>
        </w:rPr>
        <w:t>5.游乐设施的金属电镀件应符合下列要求：外表面应光滑光亮、色泽均匀、镀层结合牢固</w:t>
      </w:r>
      <w:r>
        <w:rPr>
          <w:rFonts w:hint="eastAsia" w:ascii="仿宋_GB2312" w:eastAsia="仿宋_GB2312"/>
          <w:sz w:val="32"/>
          <w:szCs w:val="32"/>
          <w:lang w:val="en-US" w:eastAsia="zh-CN"/>
        </w:rPr>
        <w:t>,</w:t>
      </w:r>
      <w:r>
        <w:rPr>
          <w:rFonts w:hint="eastAsia" w:ascii="仿宋_GB2312" w:eastAsia="仿宋_GB2312"/>
          <w:sz w:val="32"/>
          <w:szCs w:val="32"/>
        </w:rPr>
        <w:t>不应有起皮脱落、露底、漏镀、鼓泡以及较明显的花斑、麻点、针孔、桔皮、烧焦、毛刺、划痕等缺陷；</w:t>
      </w:r>
    </w:p>
    <w:p>
      <w:pPr>
        <w:pStyle w:val="2"/>
        <w:ind w:left="0"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其他材料制作表面应符合GB19272-2011《室外健身器材的安全通用要求》的相关要求。</w:t>
      </w:r>
    </w:p>
    <w:p>
      <w:pPr>
        <w:pStyle w:val="2"/>
        <w:ind w:left="0" w:firstLine="643" w:firstLineChars="200"/>
        <w:rPr>
          <w:rFonts w:ascii="仿宋_GB2312" w:eastAsia="仿宋_GB2312"/>
          <w:b/>
          <w:bCs/>
          <w:sz w:val="32"/>
          <w:szCs w:val="32"/>
        </w:rPr>
      </w:pPr>
      <w:r>
        <w:rPr>
          <w:rFonts w:hint="eastAsia" w:ascii="仿宋_GB2312" w:eastAsia="仿宋_GB2312"/>
          <w:b/>
          <w:bCs/>
          <w:sz w:val="32"/>
          <w:szCs w:val="32"/>
        </w:rPr>
        <w:t>三、规模标准</w:t>
      </w:r>
    </w:p>
    <w:p>
      <w:pPr>
        <w:pStyle w:val="2"/>
        <w:ind w:left="0" w:firstLine="640" w:firstLineChars="200"/>
        <w:rPr>
          <w:rFonts w:ascii="仿宋_GB2312" w:eastAsia="仿宋_GB2312"/>
          <w:sz w:val="32"/>
          <w:szCs w:val="32"/>
        </w:rPr>
      </w:pPr>
      <w:r>
        <w:rPr>
          <w:rFonts w:hint="eastAsia" w:ascii="仿宋_GB2312" w:eastAsia="仿宋_GB2312"/>
          <w:sz w:val="32"/>
          <w:szCs w:val="32"/>
        </w:rPr>
        <w:t>1.一般一个村社（小区）建设一个“儿童微乐园”；</w:t>
      </w:r>
    </w:p>
    <w:p>
      <w:pPr>
        <w:pStyle w:val="2"/>
        <w:ind w:left="0" w:firstLine="640" w:firstLineChars="200"/>
        <w:rPr>
          <w:rFonts w:ascii="仿宋_GB2312" w:eastAsia="仿宋_GB2312"/>
          <w:sz w:val="32"/>
          <w:szCs w:val="32"/>
        </w:rPr>
      </w:pPr>
      <w:r>
        <w:rPr>
          <w:rFonts w:hint="eastAsia" w:ascii="仿宋_GB2312" w:eastAsia="仿宋_GB2312"/>
          <w:sz w:val="32"/>
          <w:szCs w:val="32"/>
        </w:rPr>
        <w:t>2.一个“儿童微乐园”建设总占地面积不超过300㎡，“儿童微乐园”设施摆放垂直投影面积不超过总占地面积的50%；</w:t>
      </w:r>
    </w:p>
    <w:p>
      <w:pPr>
        <w:pStyle w:val="2"/>
        <w:ind w:left="0" w:firstLine="640" w:firstLineChars="200"/>
        <w:rPr>
          <w:rFonts w:ascii="仿宋_GB2312" w:eastAsia="仿宋_GB2312"/>
          <w:sz w:val="32"/>
          <w:szCs w:val="32"/>
        </w:rPr>
      </w:pPr>
      <w:r>
        <w:rPr>
          <w:rFonts w:hint="eastAsia" w:ascii="仿宋_GB2312" w:eastAsia="仿宋_GB2312"/>
          <w:sz w:val="32"/>
          <w:szCs w:val="32"/>
        </w:rPr>
        <w:t>3.“儿童微乐园”建设内容包括：设施采购、基础处理工程、水电铺装工程、地面铺装工程、文字标识牌等，建设单价每平方米不超过1800元/㎡；</w:t>
      </w:r>
    </w:p>
    <w:p>
      <w:pPr>
        <w:pStyle w:val="2"/>
        <w:ind w:left="0" w:firstLine="640" w:firstLineChars="200"/>
        <w:rPr>
          <w:rFonts w:ascii="仿宋_GB2312" w:eastAsia="仿宋_GB2312"/>
          <w:sz w:val="32"/>
          <w:szCs w:val="32"/>
        </w:rPr>
      </w:pPr>
      <w:r>
        <w:rPr>
          <w:rFonts w:hint="eastAsia" w:ascii="仿宋_GB2312" w:eastAsia="仿宋_GB2312"/>
          <w:sz w:val="32"/>
          <w:szCs w:val="32"/>
        </w:rPr>
        <w:t>4.一个“儿童微乐园”建设周期为40天。</w:t>
      </w:r>
    </w:p>
    <w:p>
      <w:pPr>
        <w:pStyle w:val="2"/>
        <w:ind w:left="0" w:firstLine="643" w:firstLineChars="200"/>
        <w:rPr>
          <w:rFonts w:ascii="仿宋_GB2312" w:eastAsia="仿宋_GB2312"/>
          <w:b/>
          <w:bCs/>
          <w:sz w:val="32"/>
          <w:szCs w:val="32"/>
        </w:rPr>
      </w:pPr>
      <w:r>
        <w:rPr>
          <w:rFonts w:hint="eastAsia" w:ascii="仿宋_GB2312" w:eastAsia="仿宋_GB2312"/>
          <w:b/>
          <w:bCs/>
          <w:sz w:val="32"/>
          <w:szCs w:val="32"/>
        </w:rPr>
        <w:t>四、管理标准</w:t>
      </w:r>
    </w:p>
    <w:p>
      <w:pPr>
        <w:pStyle w:val="2"/>
        <w:ind w:left="0" w:firstLine="640" w:firstLineChars="200"/>
        <w:rPr>
          <w:rFonts w:ascii="仿宋_GB2312" w:eastAsia="仿宋_GB2312"/>
          <w:sz w:val="32"/>
          <w:szCs w:val="32"/>
        </w:rPr>
      </w:pPr>
      <w:r>
        <w:rPr>
          <w:rFonts w:hint="eastAsia" w:ascii="仿宋_GB2312" w:eastAsia="仿宋_GB2312"/>
          <w:sz w:val="32"/>
          <w:szCs w:val="32"/>
        </w:rPr>
        <w:t>1.有固定管理员，定期对游乐设施进行检查、维修、更换。</w:t>
      </w:r>
    </w:p>
    <w:p>
      <w:pPr>
        <w:pStyle w:val="2"/>
        <w:ind w:left="0" w:firstLine="640" w:firstLineChars="200"/>
        <w:rPr>
          <w:rFonts w:ascii="仿宋_GB2312" w:eastAsia="仿宋_GB2312"/>
          <w:sz w:val="32"/>
          <w:szCs w:val="32"/>
        </w:rPr>
      </w:pPr>
      <w:r>
        <w:rPr>
          <w:rFonts w:hint="eastAsia" w:ascii="仿宋_GB2312" w:eastAsia="仿宋_GB2312"/>
          <w:sz w:val="32"/>
          <w:szCs w:val="32"/>
        </w:rPr>
        <w:t>2.每一个</w:t>
      </w:r>
      <w:r>
        <w:rPr>
          <w:rFonts w:hint="eastAsia" w:ascii="仿宋_GB2312" w:eastAsia="仿宋_GB2312"/>
          <w:sz w:val="32"/>
          <w:szCs w:val="32"/>
          <w:lang w:val="en-US" w:eastAsia="zh-CN"/>
        </w:rPr>
        <w:t>“儿童微乐园”</w:t>
      </w:r>
      <w:r>
        <w:rPr>
          <w:rFonts w:hint="eastAsia" w:ascii="仿宋_GB2312" w:eastAsia="仿宋_GB2312"/>
          <w:sz w:val="32"/>
          <w:szCs w:val="32"/>
        </w:rPr>
        <w:t>须设立统一的“儿童友好城市----儿童微乐园”标识标牌</w:t>
      </w:r>
      <w:r>
        <w:rPr>
          <w:rFonts w:hint="eastAsia" w:ascii="仿宋_GB2312" w:eastAsia="仿宋_GB2312"/>
          <w:sz w:val="32"/>
          <w:szCs w:val="32"/>
          <w:lang w:eastAsia="zh-CN"/>
        </w:rPr>
        <w:t>和</w:t>
      </w:r>
      <w:r>
        <w:rPr>
          <w:rFonts w:hint="eastAsia" w:ascii="仿宋_GB2312" w:eastAsia="仿宋_GB2312"/>
          <w:sz w:val="32"/>
          <w:szCs w:val="32"/>
        </w:rPr>
        <w:t>《安全须知》告示。</w:t>
      </w:r>
    </w:p>
    <w:p>
      <w:pPr>
        <w:pStyle w:val="2"/>
        <w:ind w:left="0" w:firstLine="640" w:firstLineChars="200"/>
        <w:rPr>
          <w:rFonts w:ascii="仿宋_GB2312" w:eastAsia="仿宋_GB2312"/>
          <w:sz w:val="32"/>
          <w:szCs w:val="32"/>
        </w:rPr>
      </w:pPr>
      <w:r>
        <w:rPr>
          <w:rFonts w:hint="eastAsia" w:ascii="仿宋_GB2312" w:eastAsia="仿宋_GB2312"/>
          <w:sz w:val="32"/>
          <w:szCs w:val="32"/>
        </w:rPr>
        <w:t>本标准适用于儿童无动力游乐设施，未尽事宜由乐清市“儿童微乐园”项目工作专班负责解释。</w:t>
      </w:r>
    </w:p>
    <w:p>
      <w:pPr>
        <w:spacing w:line="580" w:lineRule="exact"/>
        <w:ind w:firstLine="960" w:firstLineChars="300"/>
        <w:rPr>
          <w:rFonts w:hint="default" w:hAnsi="仿宋_GB2312" w:eastAsia="仿宋_GB2312"/>
          <w:sz w:val="32"/>
          <w:szCs w:val="3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531" w:right="1531" w:bottom="1531" w:left="1531"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ind w:firstLine="360"/>
                </w:pPr>
                <w:r>
                  <w:fldChar w:fldCharType="begin"/>
                </w:r>
                <w:r>
                  <w:instrText xml:space="preserve"> PAGE  \* MERGEFORMAT </w:instrText>
                </w:r>
                <w:r>
                  <w:fldChar w:fldCharType="separate"/>
                </w:r>
                <w:r>
                  <w:t>6</w:t>
                </w:r>
                <w:r>
                  <w:fldChar w:fldCharType="end"/>
                </w: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0C7737"/>
    <w:multiLevelType w:val="multilevel"/>
    <w:tmpl w:val="340C7737"/>
    <w:lvl w:ilvl="0" w:tentative="0">
      <w:start w:val="1"/>
      <w:numFmt w:val="decimal"/>
      <w:lvlText w:val="%1."/>
      <w:lvlJc w:val="left"/>
      <w:pPr>
        <w:ind w:left="1040" w:hanging="400"/>
      </w:pPr>
      <w:rPr>
        <w:rFonts w:hint="default" w:asciiTheme="minorHAnsi" w:cstheme="minorBidi"/>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E0NWUwODJiNWQ1MWM5MmJiYmZjODJmMWFlNTI4OWIifQ=="/>
  </w:docVars>
  <w:rsids>
    <w:rsidRoot w:val="00B854CF"/>
    <w:rsid w:val="00011D58"/>
    <w:rsid w:val="00042AAC"/>
    <w:rsid w:val="000C02F9"/>
    <w:rsid w:val="000F4350"/>
    <w:rsid w:val="0013267A"/>
    <w:rsid w:val="001E58BD"/>
    <w:rsid w:val="00241C7F"/>
    <w:rsid w:val="002659BD"/>
    <w:rsid w:val="002C0F16"/>
    <w:rsid w:val="002D7E91"/>
    <w:rsid w:val="00364FFA"/>
    <w:rsid w:val="00416908"/>
    <w:rsid w:val="00462FCB"/>
    <w:rsid w:val="00542732"/>
    <w:rsid w:val="00637F8D"/>
    <w:rsid w:val="00644207"/>
    <w:rsid w:val="0064526F"/>
    <w:rsid w:val="00666832"/>
    <w:rsid w:val="00682129"/>
    <w:rsid w:val="00734EB6"/>
    <w:rsid w:val="0075509E"/>
    <w:rsid w:val="007560A5"/>
    <w:rsid w:val="0078288D"/>
    <w:rsid w:val="007D4436"/>
    <w:rsid w:val="007D50B9"/>
    <w:rsid w:val="007E3155"/>
    <w:rsid w:val="00810B2A"/>
    <w:rsid w:val="008305B9"/>
    <w:rsid w:val="00847F6E"/>
    <w:rsid w:val="00862224"/>
    <w:rsid w:val="00897B93"/>
    <w:rsid w:val="008A58DD"/>
    <w:rsid w:val="008D7F09"/>
    <w:rsid w:val="008E431E"/>
    <w:rsid w:val="008E6BBC"/>
    <w:rsid w:val="00962F13"/>
    <w:rsid w:val="00A90475"/>
    <w:rsid w:val="00B004A7"/>
    <w:rsid w:val="00B368C2"/>
    <w:rsid w:val="00B854CF"/>
    <w:rsid w:val="00BB751C"/>
    <w:rsid w:val="00BF149E"/>
    <w:rsid w:val="00C06551"/>
    <w:rsid w:val="00C13C74"/>
    <w:rsid w:val="00CB4362"/>
    <w:rsid w:val="00CC6565"/>
    <w:rsid w:val="00D0451C"/>
    <w:rsid w:val="00D356A4"/>
    <w:rsid w:val="00D9195A"/>
    <w:rsid w:val="00DA43D5"/>
    <w:rsid w:val="00DB7F46"/>
    <w:rsid w:val="00DD7683"/>
    <w:rsid w:val="00ED013C"/>
    <w:rsid w:val="00EE54AC"/>
    <w:rsid w:val="00F74F6B"/>
    <w:rsid w:val="00FC5BD1"/>
    <w:rsid w:val="014A76B2"/>
    <w:rsid w:val="07807E90"/>
    <w:rsid w:val="0B5D1089"/>
    <w:rsid w:val="103143A7"/>
    <w:rsid w:val="135639C7"/>
    <w:rsid w:val="13C95683"/>
    <w:rsid w:val="14447435"/>
    <w:rsid w:val="16864A1B"/>
    <w:rsid w:val="169424E7"/>
    <w:rsid w:val="1C8E482A"/>
    <w:rsid w:val="1EBF6292"/>
    <w:rsid w:val="20C76004"/>
    <w:rsid w:val="210B5E80"/>
    <w:rsid w:val="25FE39EB"/>
    <w:rsid w:val="281108CB"/>
    <w:rsid w:val="2925158A"/>
    <w:rsid w:val="29EF3840"/>
    <w:rsid w:val="29F84027"/>
    <w:rsid w:val="2CD070EA"/>
    <w:rsid w:val="2CFA187D"/>
    <w:rsid w:val="2DFD198A"/>
    <w:rsid w:val="320F4C98"/>
    <w:rsid w:val="37963539"/>
    <w:rsid w:val="38E25319"/>
    <w:rsid w:val="39861830"/>
    <w:rsid w:val="3AE24E52"/>
    <w:rsid w:val="3B3C073C"/>
    <w:rsid w:val="3C2D3809"/>
    <w:rsid w:val="3D0422E7"/>
    <w:rsid w:val="3D187055"/>
    <w:rsid w:val="3E144BFF"/>
    <w:rsid w:val="449F1063"/>
    <w:rsid w:val="45C43AED"/>
    <w:rsid w:val="48075817"/>
    <w:rsid w:val="4872241E"/>
    <w:rsid w:val="48846835"/>
    <w:rsid w:val="4F09295E"/>
    <w:rsid w:val="4F405379"/>
    <w:rsid w:val="51E962E3"/>
    <w:rsid w:val="54163B56"/>
    <w:rsid w:val="54C95DFB"/>
    <w:rsid w:val="5501129F"/>
    <w:rsid w:val="5549136A"/>
    <w:rsid w:val="559E446B"/>
    <w:rsid w:val="5A4A6900"/>
    <w:rsid w:val="5AEB302F"/>
    <w:rsid w:val="5EA61FB1"/>
    <w:rsid w:val="607A1AC8"/>
    <w:rsid w:val="615D615B"/>
    <w:rsid w:val="620E3500"/>
    <w:rsid w:val="67BB3613"/>
    <w:rsid w:val="696E5A60"/>
    <w:rsid w:val="6DA80B5C"/>
    <w:rsid w:val="70074843"/>
    <w:rsid w:val="7857541E"/>
    <w:rsid w:val="785E22F8"/>
    <w:rsid w:val="79032896"/>
    <w:rsid w:val="798D39CA"/>
    <w:rsid w:val="7C82265B"/>
    <w:rsid w:val="7CEC0C0C"/>
    <w:rsid w:val="7E0D00A2"/>
    <w:rsid w:val="7EBA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4471</Words>
  <Characters>4591</Characters>
  <Lines>18</Lines>
  <Paragraphs>5</Paragraphs>
  <TotalTime>1</TotalTime>
  <ScaleCrop>false</ScaleCrop>
  <LinksUpToDate>false</LinksUpToDate>
  <CharactersWithSpaces>4817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2022-04-18T02:18:00Z</dcterms:created>
  <dc:creator>Administrator</dc:creator>
  <cp:lastModifiedBy>诗</cp:lastModifiedBy>
  <cp:lastPrinted>2022-05-24T07:37:00Z</cp:lastPrinted>
  <dcterms:modified xsi:type="dcterms:W3CDTF">2022-06-08T01:57:38Z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E9D7A5E5E5FB49028396F4844BDF2C32</vt:lpwstr>
  </property>
</Properties>
</file>