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温州市中小学智慧校园实验校创建申报年度计划</w:t>
      </w: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tbl>
      <w:tblPr>
        <w:tblStyle w:val="6"/>
        <w:tblpPr w:leftFromText="180" w:rightFromText="180" w:vertAnchor="text" w:horzAnchor="page" w:tblpX="3185" w:tblpY="109"/>
        <w:tblOverlap w:val="never"/>
        <w:tblW w:w="5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           年度计划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br w:type="textWrapping"/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县（市、区） 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鹿城区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龙湾区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瓯海区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洞头区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乐清市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瑞安市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永嘉县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文成县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平阳县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泰顺县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苍南县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经开区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市局直属学校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合计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35</w:t>
            </w:r>
          </w:p>
        </w:tc>
      </w:tr>
    </w:tbl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700" w:lineRule="exact"/>
        <w:ind w:firstLine="1440" w:firstLineChars="4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温州市中小学智慧校园实验校创建申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</w:t>
      </w:r>
      <w:r>
        <w:rPr>
          <w:rFonts w:ascii="Times New Roman" w:hAnsi="Times New Roman" w:eastAsia="仿宋_GB2312" w:cs="Times New Roman"/>
          <w:sz w:val="32"/>
          <w:szCs w:val="32"/>
        </w:rPr>
        <w:t>表</w:t>
      </w:r>
    </w:p>
    <w:tbl>
      <w:tblPr>
        <w:tblStyle w:val="6"/>
        <w:tblW w:w="8640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48"/>
        <w:gridCol w:w="65"/>
        <w:gridCol w:w="546"/>
        <w:gridCol w:w="1981"/>
        <w:gridCol w:w="900"/>
        <w:gridCol w:w="882"/>
        <w:gridCol w:w="18"/>
        <w:gridCol w:w="7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" w:firstLineChars="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一、学校基本情况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学校名称（盖章）</w:t>
            </w:r>
          </w:p>
        </w:tc>
        <w:tc>
          <w:tcPr>
            <w:tcW w:w="6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5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学校网址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exac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主管校领导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主管职能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部门负责人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学校类别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高中□        初中□          完全中学□     小学□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九年制学校□      中等职业学校□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学校信息化工作管理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部门名称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建立时间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学校信息化建设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专职技术队伍</w:t>
            </w:r>
          </w:p>
        </w:tc>
        <w:tc>
          <w:tcPr>
            <w:tcW w:w="65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高级职称：    人 ，中级职称：   人  ，初级职称：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学生总数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教学班数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（中小学校）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教职工数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副高以上专业技术人员数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418" w:bottom="1701" w:left="1418" w:header="851" w:footer="1020" w:gutter="0"/>
          <w:pgNumType w:fmt="numberInDash"/>
          <w:cols w:space="0" w:num="1"/>
          <w:rtlGutter w:val="0"/>
          <w:docGrid w:type="lines" w:linePitch="435" w:charSpace="0"/>
        </w:sectPr>
      </w:pPr>
    </w:p>
    <w:tbl>
      <w:tblPr>
        <w:tblStyle w:val="6"/>
        <w:tblpPr w:leftFromText="180" w:rightFromText="180" w:vertAnchor="text" w:horzAnchor="margin" w:tblpY="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325"/>
        <w:gridCol w:w="969"/>
        <w:gridCol w:w="874"/>
        <w:gridCol w:w="467"/>
        <w:gridCol w:w="951"/>
        <w:gridCol w:w="66"/>
        <w:gridCol w:w="31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4" w:firstLineChars="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二、学校信息化建设基础设施基本信息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网络基础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接入方式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无线□ 有线□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网络带宽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主干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覆盖范围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全部□ 部分□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网络中心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有□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终端与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功能室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终端数量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台式个人电脑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   笔记本电脑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平板电脑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   电子书包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教师用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学生用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功能室数量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多媒体教室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个    计算机教室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数字化实验室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个    数字化体验室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多功能室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个    电子阅览室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系统软件及公共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服务平台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门户管理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统一认证□  统一权限管理□ 统一门户发布□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数据管理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统一数据交换□  数据分析□  数据服务□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开发与接入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统一□       未统一□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应用软件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教育管理系统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教育管理信息系统□ 教育协同办公系统□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设备资产管理系统□ 学校安全管理及监控系统□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教学应用与管理系统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师生互动的网络教学系统□   评价系统□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学习管理系统 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校本课程管理系统□      选修课程管理系统□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个性化学习管理系统□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师生成长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管理系统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学生成长档案与评价系统□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教师成长档案与评价系统□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教研平台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已建□                     未建□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家校互通的学习社区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家校互动系统□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社区教育服务系统□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数字教学资源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数字图书资源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已建□  未建□ 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自建数字资源库数量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课程资源 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已建□（数量：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门）       未建□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校本课程（中小学）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已建□（数量：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门）       未建□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个性化学习资源</w:t>
            </w:r>
          </w:p>
        </w:tc>
        <w:tc>
          <w:tcPr>
            <w:tcW w:w="5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已建□                       未建□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tbl>
      <w:tblPr>
        <w:tblStyle w:val="6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三、实验方案要点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（主要实验指导思想、实验目标、实验内容、进度安排、保障措施、预期成果及推广价值。限3000字以内）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县（市、区）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负责人：        （单位公章）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市智慧校园实验校评审专家组意见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5" w:hRule="atLeast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专家组长：    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仿宋_GB2312" w:cs="Times New Roman"/>
          <w:sz w:val="24"/>
          <w:szCs w:val="24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5376"/>
        </w:tabs>
        <w:jc w:val="left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18 -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2A"/>
    <w:rsid w:val="00082CA8"/>
    <w:rsid w:val="00121021"/>
    <w:rsid w:val="00156B4B"/>
    <w:rsid w:val="00162F76"/>
    <w:rsid w:val="00182741"/>
    <w:rsid w:val="003B722A"/>
    <w:rsid w:val="00413DAC"/>
    <w:rsid w:val="004D0E29"/>
    <w:rsid w:val="006736E7"/>
    <w:rsid w:val="006E4C4B"/>
    <w:rsid w:val="007209C1"/>
    <w:rsid w:val="007F309E"/>
    <w:rsid w:val="00810853"/>
    <w:rsid w:val="008928F7"/>
    <w:rsid w:val="0099209D"/>
    <w:rsid w:val="009A16BC"/>
    <w:rsid w:val="00CE2C4B"/>
    <w:rsid w:val="00E3522A"/>
    <w:rsid w:val="09746EB0"/>
    <w:rsid w:val="0B3242D3"/>
    <w:rsid w:val="0E327AC9"/>
    <w:rsid w:val="11A63F32"/>
    <w:rsid w:val="125B6454"/>
    <w:rsid w:val="128048CA"/>
    <w:rsid w:val="17C569F9"/>
    <w:rsid w:val="19221403"/>
    <w:rsid w:val="19545A8C"/>
    <w:rsid w:val="1C0E66C1"/>
    <w:rsid w:val="1C9E6C4B"/>
    <w:rsid w:val="1CF86A8D"/>
    <w:rsid w:val="1F7B7125"/>
    <w:rsid w:val="21551D45"/>
    <w:rsid w:val="225A0DB7"/>
    <w:rsid w:val="2552178A"/>
    <w:rsid w:val="258F219A"/>
    <w:rsid w:val="29267EA6"/>
    <w:rsid w:val="2A2319E0"/>
    <w:rsid w:val="2A396D68"/>
    <w:rsid w:val="2AA56AE1"/>
    <w:rsid w:val="2C1C79A3"/>
    <w:rsid w:val="2C931840"/>
    <w:rsid w:val="31401459"/>
    <w:rsid w:val="318B65B1"/>
    <w:rsid w:val="319D6C78"/>
    <w:rsid w:val="32C32F26"/>
    <w:rsid w:val="37646B7B"/>
    <w:rsid w:val="3A72620E"/>
    <w:rsid w:val="3D55782B"/>
    <w:rsid w:val="3E552740"/>
    <w:rsid w:val="3EFF34AE"/>
    <w:rsid w:val="41493F34"/>
    <w:rsid w:val="42D63E3F"/>
    <w:rsid w:val="45CB4525"/>
    <w:rsid w:val="46CA5447"/>
    <w:rsid w:val="475459B0"/>
    <w:rsid w:val="47924AEE"/>
    <w:rsid w:val="4D261D3C"/>
    <w:rsid w:val="50A41F52"/>
    <w:rsid w:val="53C93DBD"/>
    <w:rsid w:val="56B72B0B"/>
    <w:rsid w:val="56BA125F"/>
    <w:rsid w:val="58112769"/>
    <w:rsid w:val="5A5B2999"/>
    <w:rsid w:val="5B0121A4"/>
    <w:rsid w:val="5F8F4687"/>
    <w:rsid w:val="614C6F97"/>
    <w:rsid w:val="620D51FF"/>
    <w:rsid w:val="628A58BF"/>
    <w:rsid w:val="66927276"/>
    <w:rsid w:val="66AB1799"/>
    <w:rsid w:val="66AF7DF2"/>
    <w:rsid w:val="691C100A"/>
    <w:rsid w:val="69F45A1D"/>
    <w:rsid w:val="6A7547C1"/>
    <w:rsid w:val="6E586331"/>
    <w:rsid w:val="6F1767C0"/>
    <w:rsid w:val="717714B7"/>
    <w:rsid w:val="7B1D38D4"/>
    <w:rsid w:val="7C3607F0"/>
    <w:rsid w:val="7E0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364</Words>
  <Characters>2079</Characters>
  <Lines>17</Lines>
  <Paragraphs>4</Paragraphs>
  <ScaleCrop>false</ScaleCrop>
  <LinksUpToDate>false</LinksUpToDate>
  <CharactersWithSpaces>2439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2017-03-23T01:56:00Z</dcterms:created>
  <dc:creator>gyb1</dc:creator>
  <cp:lastModifiedBy>黄枪枪</cp:lastModifiedBy>
  <cp:lastPrinted>2018-03-26T01:02:00Z</cp:lastPrinted>
  <dcterms:modified xsi:type="dcterms:W3CDTF">2018-03-29T01:32:01Z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