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14" w:rsidRPr="004B6B14" w:rsidRDefault="004B6B14" w:rsidP="004B6B14">
      <w:pPr>
        <w:jc w:val="center"/>
        <w:rPr>
          <w:rFonts w:ascii="方正小标宋简体" w:eastAsia="方正小标宋简体" w:hAnsi="华文中宋" w:cs="Times New Roman" w:hint="eastAsia"/>
          <w:w w:val="90"/>
          <w:sz w:val="44"/>
          <w:szCs w:val="44"/>
        </w:rPr>
      </w:pPr>
      <w:bookmarkStart w:id="0" w:name="_GoBack"/>
      <w:r w:rsidRPr="004B6B14">
        <w:rPr>
          <w:rFonts w:ascii="方正小标宋简体" w:eastAsia="方正小标宋简体" w:hAnsi="华文中宋" w:cs="Times New Roman" w:hint="eastAsia"/>
          <w:w w:val="90"/>
          <w:sz w:val="44"/>
          <w:szCs w:val="44"/>
        </w:rPr>
        <w:t>乐清市教育系统数字化转型工作领导小组名单</w:t>
      </w:r>
    </w:p>
    <w:bookmarkEnd w:id="0"/>
    <w:p w:rsidR="004B6B14" w:rsidRPr="004B6B14" w:rsidRDefault="004B6B14" w:rsidP="004B6B14">
      <w:pPr>
        <w:rPr>
          <w:rFonts w:ascii="仿宋_GB2312" w:eastAsia="仿宋_GB2312" w:hAnsi="Times New Roman" w:cs="Times New Roman" w:hint="eastAsia"/>
          <w:sz w:val="32"/>
          <w:szCs w:val="21"/>
        </w:rPr>
      </w:pPr>
    </w:p>
    <w:p w:rsidR="004B6B14" w:rsidRPr="004B6B14" w:rsidRDefault="004B6B14" w:rsidP="004B6B14">
      <w:pPr>
        <w:rPr>
          <w:rFonts w:ascii="仿宋_GB2312" w:eastAsia="仿宋_GB2312" w:hAnsi="Times New Roman" w:cs="Times New Roman"/>
          <w:sz w:val="32"/>
          <w:szCs w:val="21"/>
        </w:rPr>
      </w:pPr>
      <w:r w:rsidRPr="004B6B14">
        <w:rPr>
          <w:rFonts w:ascii="仿宋_GB2312" w:eastAsia="仿宋_GB2312" w:hAnsi="Times New Roman" w:cs="Times New Roman"/>
          <w:sz w:val="32"/>
          <w:szCs w:val="21"/>
        </w:rPr>
        <w:t>组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 xml:space="preserve">  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长：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郑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加平</w:t>
      </w:r>
    </w:p>
    <w:p w:rsidR="004B6B14" w:rsidRPr="004B6B14" w:rsidRDefault="004B6B14" w:rsidP="004B6B14">
      <w:pPr>
        <w:rPr>
          <w:rFonts w:ascii="仿宋_GB2312" w:eastAsia="仿宋_GB2312" w:hAnsi="Times New Roman" w:cs="Times New Roman"/>
          <w:sz w:val="32"/>
          <w:szCs w:val="21"/>
        </w:rPr>
      </w:pPr>
      <w:r w:rsidRPr="004B6B14">
        <w:rPr>
          <w:rFonts w:ascii="仿宋_GB2312" w:eastAsia="仿宋_GB2312" w:hAnsi="Times New Roman" w:cs="Times New Roman"/>
          <w:sz w:val="32"/>
          <w:szCs w:val="21"/>
        </w:rPr>
        <w:t>副组长：王旭良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、黄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乐建、陈海平</w:t>
      </w:r>
    </w:p>
    <w:p w:rsidR="004B6B14" w:rsidRPr="004B6B14" w:rsidRDefault="004B6B14" w:rsidP="004B6B14">
      <w:pPr>
        <w:ind w:left="960" w:hangingChars="300" w:hanging="960"/>
        <w:rPr>
          <w:rFonts w:ascii="仿宋_GB2312" w:eastAsia="仿宋_GB2312" w:hAnsi="Times New Roman" w:cs="Times New Roman" w:hint="eastAsia"/>
          <w:sz w:val="32"/>
          <w:szCs w:val="21"/>
        </w:rPr>
      </w:pPr>
      <w:r w:rsidRPr="004B6B14">
        <w:rPr>
          <w:rFonts w:ascii="仿宋_GB2312" w:eastAsia="仿宋_GB2312" w:hAnsi="Times New Roman" w:cs="Times New Roman"/>
          <w:sz w:val="32"/>
          <w:szCs w:val="21"/>
        </w:rPr>
        <w:t>成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 xml:space="preserve">  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员：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陈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培熙、李华明、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林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森淼、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王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笃海、柳恩理、</w:t>
      </w:r>
    </w:p>
    <w:p w:rsidR="004B6B14" w:rsidRPr="004B6B14" w:rsidRDefault="004B6B14" w:rsidP="004B6B14">
      <w:pPr>
        <w:ind w:leftChars="456" w:left="958" w:firstLineChars="100" w:firstLine="320"/>
        <w:rPr>
          <w:rFonts w:ascii="仿宋_GB2312" w:eastAsia="仿宋_GB2312" w:hAnsi="Times New Roman" w:cs="Times New Roman" w:hint="eastAsia"/>
          <w:sz w:val="32"/>
          <w:szCs w:val="21"/>
        </w:rPr>
      </w:pP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阮剑全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、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万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显勇、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王小强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、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章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永权、周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 xml:space="preserve"> 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忠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、</w:t>
      </w:r>
    </w:p>
    <w:p w:rsidR="004B6B14" w:rsidRPr="004B6B14" w:rsidRDefault="004B6B14" w:rsidP="004B6B14">
      <w:pPr>
        <w:ind w:leftChars="456" w:left="958" w:firstLineChars="100" w:firstLine="320"/>
        <w:rPr>
          <w:rFonts w:ascii="仿宋_GB2312" w:eastAsia="仿宋_GB2312" w:hAnsi="Times New Roman" w:cs="Times New Roman"/>
          <w:sz w:val="32"/>
          <w:szCs w:val="21"/>
        </w:rPr>
      </w:pP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高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仲辉、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张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公贵、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杨</w:t>
      </w:r>
      <w:r w:rsidRPr="004B6B14">
        <w:rPr>
          <w:rFonts w:ascii="仿宋_GB2312" w:eastAsia="仿宋_GB2312" w:hAnsi="Times New Roman" w:cs="Times New Roman"/>
          <w:sz w:val="32"/>
          <w:szCs w:val="21"/>
        </w:rPr>
        <w:t>复生、</w:t>
      </w: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蔡军伟。</w:t>
      </w:r>
    </w:p>
    <w:p w:rsidR="004B6B14" w:rsidRPr="004B6B14" w:rsidRDefault="004B6B14" w:rsidP="004B6B14">
      <w:pPr>
        <w:ind w:firstLineChars="250" w:firstLine="800"/>
        <w:rPr>
          <w:rFonts w:ascii="仿宋_GB2312" w:eastAsia="仿宋_GB2312" w:hAnsi="Times New Roman" w:cs="Times New Roman"/>
          <w:sz w:val="32"/>
          <w:szCs w:val="21"/>
        </w:rPr>
      </w:pP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领导小组下设办公室，负责做好领导小组的日常工作。</w:t>
      </w:r>
    </w:p>
    <w:p w:rsidR="004B6B14" w:rsidRPr="004B6B14" w:rsidRDefault="004B6B14" w:rsidP="004B6B14">
      <w:pPr>
        <w:rPr>
          <w:rFonts w:ascii="仿宋_GB2312" w:eastAsia="仿宋_GB2312" w:hAnsi="Times New Roman" w:cs="Times New Roman"/>
          <w:sz w:val="32"/>
          <w:szCs w:val="21"/>
        </w:rPr>
      </w:pP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主  任：陈培熙</w:t>
      </w:r>
    </w:p>
    <w:p w:rsidR="004B6B14" w:rsidRPr="004B6B14" w:rsidRDefault="004B6B14" w:rsidP="004B6B14">
      <w:pPr>
        <w:rPr>
          <w:rFonts w:ascii="仿宋_GB2312" w:eastAsia="仿宋_GB2312" w:hAnsi="Times New Roman" w:cs="Times New Roman"/>
          <w:sz w:val="32"/>
          <w:szCs w:val="21"/>
        </w:rPr>
      </w:pP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副主任：高仲辉、蔡军伟</w:t>
      </w:r>
    </w:p>
    <w:p w:rsidR="004B6B14" w:rsidRPr="004B6B14" w:rsidRDefault="004B6B14" w:rsidP="004B6B14">
      <w:pPr>
        <w:ind w:left="960" w:hangingChars="300" w:hanging="960"/>
        <w:rPr>
          <w:rFonts w:ascii="仿宋_GB2312" w:eastAsia="仿宋_GB2312" w:hAnsi="Times New Roman" w:cs="Times New Roman" w:hint="eastAsia"/>
          <w:sz w:val="32"/>
          <w:szCs w:val="21"/>
        </w:rPr>
      </w:pP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成  员：陈乐铭、包柳风、蒋和平、杨前、何俊、赵志、</w:t>
      </w:r>
    </w:p>
    <w:p w:rsidR="004B6B14" w:rsidRPr="004B6B14" w:rsidRDefault="004B6B14" w:rsidP="004B6B14">
      <w:pPr>
        <w:ind w:leftChars="456" w:left="958" w:firstLineChars="100" w:firstLine="320"/>
        <w:rPr>
          <w:rFonts w:ascii="仿宋_GB2312" w:eastAsia="仿宋_GB2312" w:hAnsi="Times New Roman" w:cs="Times New Roman"/>
          <w:sz w:val="32"/>
          <w:szCs w:val="21"/>
        </w:rPr>
      </w:pP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屠乐勇、林陈杰、林建安、吴泽、陈璞玉、李明建。</w:t>
      </w:r>
    </w:p>
    <w:p w:rsidR="004B6B14" w:rsidRPr="004B6B14" w:rsidRDefault="004B6B14" w:rsidP="004B6B14">
      <w:pPr>
        <w:rPr>
          <w:rFonts w:ascii="仿宋_GB2312" w:eastAsia="仿宋_GB2312" w:hAnsi="Times New Roman" w:cs="Times New Roman"/>
          <w:sz w:val="32"/>
          <w:szCs w:val="21"/>
        </w:rPr>
      </w:pP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工作专班：傅斌彬、吴婵、钱成孟</w:t>
      </w:r>
    </w:p>
    <w:p w:rsidR="004B6B14" w:rsidRPr="004B6B14" w:rsidRDefault="004B6B14" w:rsidP="004B6B14">
      <w:pPr>
        <w:ind w:firstLineChars="200" w:firstLine="640"/>
        <w:rPr>
          <w:rFonts w:ascii="仿宋_GB2312" w:eastAsia="仿宋_GB2312" w:hAnsi="Times New Roman" w:cs="Times New Roman"/>
          <w:sz w:val="32"/>
          <w:szCs w:val="21"/>
        </w:rPr>
      </w:pPr>
      <w:r w:rsidRPr="004B6B14">
        <w:rPr>
          <w:rFonts w:ascii="仿宋_GB2312" w:eastAsia="仿宋_GB2312" w:hAnsi="Times New Roman" w:cs="Times New Roman" w:hint="eastAsia"/>
          <w:sz w:val="32"/>
          <w:szCs w:val="21"/>
        </w:rPr>
        <w:t>以上成员若发生职务变更，由相应岗位的新任人员接替。</w:t>
      </w:r>
    </w:p>
    <w:p w:rsidR="009B0C73" w:rsidRPr="004B6B14" w:rsidRDefault="00AE609A" w:rsidP="004B6B14"/>
    <w:sectPr w:rsidR="009B0C73" w:rsidRPr="004B6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9A" w:rsidRDefault="00AE609A" w:rsidP="004B6B14">
      <w:r>
        <w:separator/>
      </w:r>
    </w:p>
  </w:endnote>
  <w:endnote w:type="continuationSeparator" w:id="0">
    <w:p w:rsidR="00AE609A" w:rsidRDefault="00AE609A" w:rsidP="004B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9A" w:rsidRDefault="00AE609A" w:rsidP="004B6B14">
      <w:r>
        <w:separator/>
      </w:r>
    </w:p>
  </w:footnote>
  <w:footnote w:type="continuationSeparator" w:id="0">
    <w:p w:rsidR="00AE609A" w:rsidRDefault="00AE609A" w:rsidP="004B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60"/>
    <w:rsid w:val="004B6B14"/>
    <w:rsid w:val="009A5E1A"/>
    <w:rsid w:val="00AD4660"/>
    <w:rsid w:val="00AE609A"/>
    <w:rsid w:val="00A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D4476D-FA29-4309-86BA-DA288EF9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2020-06-16T01:37:00Z</dcterms:created>
  <dcterms:modified xsi:type="dcterms:W3CDTF">2020-06-16T01:38:00Z</dcterms:modified>
</cp:coreProperties>
</file>