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 xml:space="preserve">    </w:t>
      </w:r>
    </w:p>
    <w:p>
      <w:pPr>
        <w:spacing w:line="1000" w:lineRule="exact"/>
        <w:rPr>
          <w:rFonts w:ascii="方正小标宋简体" w:hAnsi="方正小标宋简体" w:eastAsia="方正小标宋简体" w:cs="方正小标宋简体"/>
          <w:bCs/>
          <w:color w:val="FF0000"/>
          <w:spacing w:val="-20"/>
          <w:w w:val="64"/>
          <w:sz w:val="84"/>
          <w:szCs w:val="84"/>
        </w:rPr>
      </w:pPr>
      <w:r>
        <w:rPr>
          <w:w w:val="64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40640</wp:posOffset>
                </wp:positionV>
                <wp:extent cx="1371600" cy="99060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w w:val="8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80"/>
                                <w:sz w:val="100"/>
                                <w:szCs w:val="100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2pt;margin-top:3.2pt;height:78pt;width:108pt;z-index:251658240;mso-width-relative:page;mso-height-relative:page;" fillcolor="#FFFFFF" filled="t" stroked="t" coordsize="21600,21600" o:gfxdata="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hejODVAAAACQEAAA8AAAAAAAAAAQAgAAAAIgAAAGRy&#10;cy9kb3ducmV2LnhtbFBLAQIUABQAAAAIAIdO4kCxCe2vCAIAAEQEAAAOAAAAAAAAAAEAIAAAACQB&#10;AABkcnMvZTJvRG9jLnhtbFBLBQYAAAAABgAGAFkBAACe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  <w:color w:val="FF0000"/>
                          <w:w w:val="80"/>
                          <w:sz w:val="100"/>
                          <w:szCs w:val="10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80"/>
                          <w:sz w:val="100"/>
                          <w:szCs w:val="10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-20"/>
          <w:w w:val="64"/>
          <w:sz w:val="84"/>
          <w:szCs w:val="84"/>
        </w:rPr>
        <w:t>乐清市旅游和体育事业发展中心</w:t>
      </w:r>
    </w:p>
    <w:p>
      <w:pPr>
        <w:spacing w:line="1000" w:lineRule="exact"/>
        <w:rPr>
          <w:rFonts w:hint="eastAsia" w:ascii="方正小标宋简体" w:hAnsi="方正小标宋简体" w:eastAsia="方正小标宋简体" w:cs="方正小标宋简体"/>
          <w:bCs/>
          <w:color w:val="FF0000"/>
          <w:spacing w:val="357"/>
          <w:w w:val="6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357"/>
          <w:w w:val="66"/>
          <w:sz w:val="84"/>
          <w:szCs w:val="84"/>
        </w:rPr>
        <w:t>乐清市财政局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FF0000"/>
          <w:spacing w:val="5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乐旅体〔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198755</wp:posOffset>
                </wp:positionV>
                <wp:extent cx="5564505" cy="1079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4505" cy="1079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75pt;margin-top:15.65pt;height:0.85pt;width:438.15pt;z-index:251659264;mso-width-relative:page;mso-height-relative:page;" filled="f" stroked="t" coordsize="21600,21600" o:gfxdata="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adsX/XAAAACAEAAA8AAAAAAAAAAQAgAAAAIgAAAGRycy9kb3ducmV2Lnht&#10;bFBLAQIUABQAAAAIAIdO4kAIuwuz+gEAAOkDAAAOAAAAAAAAAAEAIAAAACYBAABkcnMvZTJvRG9j&#10;LnhtbFBLBQYAAAAABgAGAFkBAACS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ascii="方正小标宋简体" w:hAnsi="宋体" w:eastAsia="方正小标宋简体"/>
          <w:spacing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下达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乐清市20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年登山步道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等体育项目建设补助资金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各乡镇、街道，各有关单位：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为深入贯彻健康中国战略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，推进全民健身与全民健康深度融合</w:t>
      </w:r>
      <w:r>
        <w:rPr>
          <w:rFonts w:hint="eastAsia" w:ascii="仿宋_GB2312" w:hAnsi="仿宋" w:eastAsia="仿宋_GB2312" w:cs="仿宋"/>
          <w:sz w:val="32"/>
          <w:szCs w:val="32"/>
        </w:rPr>
        <w:t>，改善基层公共体育设施，提高人均体育面积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根据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《关于印发修订乐清市体育事业发展专项资金管理办法的通知》（乐财行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）文件精神，结合我市实际，经体育部门验收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（《</w:t>
      </w:r>
      <w:r>
        <w:rPr>
          <w:rFonts w:hint="eastAsia" w:ascii="仿宋_GB2312" w:hAnsi="仿宋" w:eastAsia="仿宋_GB2312" w:cs="仿宋"/>
          <w:sz w:val="32"/>
          <w:szCs w:val="32"/>
        </w:rPr>
        <w:t>关于公布乐清市20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年登山步道、20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年省小康体育村提升工程及创建活动等体育项目验收合格的通知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》（乐旅体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），现下达</w:t>
      </w:r>
      <w:r>
        <w:rPr>
          <w:rFonts w:hint="eastAsia" w:ascii="仿宋_GB2312" w:hAnsi="仿宋" w:eastAsia="仿宋_GB2312" w:cs="仿宋"/>
          <w:sz w:val="32"/>
          <w:szCs w:val="32"/>
        </w:rPr>
        <w:t>乐清市20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年登山步道等体育项目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建设补助资金，分别对柳市镇南吕岙村登山健身步道等体育项目建设给予经费补助，总计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100.5万元，具体资金补助名单详见附件。希有关</w:t>
      </w:r>
      <w:r>
        <w:rPr>
          <w:rFonts w:hint="eastAsia" w:ascii="仿宋_GB2312" w:hAnsi="仿宋" w:eastAsia="仿宋_GB2312" w:cs="仿宋"/>
          <w:sz w:val="32"/>
          <w:szCs w:val="32"/>
        </w:rPr>
        <w:t>乡镇、街道，有关单位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收到补助经费后及时将专项资金按实拨付至有关项目单位，并加强对补助资金使用情况的监督检查，项目承办单位不得截留、挪用、挤占专项经费，做到专款专用。市财政局、市旅体中心将不定期对资金使用情况进行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1598" w:leftChars="304" w:hanging="960" w:hangingChars="3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附件：20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年乐清市登山步道等体育项目建设补助经费清单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1920" w:hanging="1920" w:hangingChars="6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440" w:firstLineChars="1700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乐清市旅游和体育事业发展中心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乐清市财政局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noWrap w:val="0"/>
            <w:vAlign w:val="center"/>
          </w:tcPr>
          <w:p>
            <w:pPr>
              <w:adjustRightInd w:val="0"/>
              <w:snapToGrid w:val="0"/>
              <w:ind w:left="210" w:leftChars="100" w:right="210" w:rightChars="100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乐清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市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旅游和体育事业发展中心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eastAsia="仿宋_GB2312"/>
                <w:sz w:val="28"/>
                <w:szCs w:val="28"/>
                <w:highlight w:val="none"/>
              </w:rPr>
              <w:t>2020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年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12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ascii="黑体" w:eastAsia="黑体"/>
          <w:b/>
          <w:bCs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588" w:left="1588" w:header="851" w:footer="992" w:gutter="0"/>
          <w:cols w:space="720" w:num="1"/>
          <w:docGrid w:type="lines" w:linePitch="312" w:charSpace="0"/>
        </w:sectPr>
      </w:pPr>
    </w:p>
    <w:p>
      <w:pPr>
        <w:spacing w:line="4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spacing w:line="560" w:lineRule="exact"/>
        <w:ind w:firstLine="720" w:firstLineChars="200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2020年乐清市登山健身步道等体育项目建设补助经费清单</w:t>
      </w:r>
    </w:p>
    <w:tbl>
      <w:tblPr>
        <w:tblStyle w:val="5"/>
        <w:tblpPr w:leftFromText="180" w:rightFromText="180" w:vertAnchor="text" w:horzAnchor="margin" w:tblpXSpec="center" w:tblpY="402"/>
        <w:tblOverlap w:val="never"/>
        <w:tblW w:w="12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084"/>
        <w:gridCol w:w="3000"/>
        <w:gridCol w:w="2820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959" w:type="dxa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084" w:type="dxa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项目单位</w:t>
            </w:r>
          </w:p>
        </w:tc>
        <w:tc>
          <w:tcPr>
            <w:tcW w:w="3000" w:type="dxa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项目内容</w:t>
            </w:r>
          </w:p>
        </w:tc>
        <w:tc>
          <w:tcPr>
            <w:tcW w:w="2820" w:type="dxa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市本级补助（万元）</w:t>
            </w:r>
          </w:p>
        </w:tc>
        <w:tc>
          <w:tcPr>
            <w:tcW w:w="2057" w:type="dxa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小计（万元）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408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柳市镇南吕岙村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登山健身步道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5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51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8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淡溪镇柏岩村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登山健身步道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08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清江镇珠屿村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登山健身步道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8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芙蓉镇白岩村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登山健身步道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8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雁荡镇下塘村（陡门头片）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登山健身步道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084" w:type="dxa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清江镇清江村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标准篮球场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084" w:type="dxa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清江镇石古墩村（礁头）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标准篮球场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084" w:type="dxa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大荆镇西二村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标准篮球场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084" w:type="dxa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大荆镇下垟村（原陈家山）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标准篮球场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084" w:type="dxa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仙溪镇西庄村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标准篮球场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084" w:type="dxa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智仁乡大井头村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标准篮球场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084" w:type="dxa"/>
            <w:tcBorders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白石街道上陈村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标准篮球场</w:t>
            </w:r>
          </w:p>
        </w:tc>
        <w:tc>
          <w:tcPr>
            <w:tcW w:w="282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084" w:type="dxa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项目单位</w:t>
            </w:r>
          </w:p>
        </w:tc>
        <w:tc>
          <w:tcPr>
            <w:tcW w:w="3000" w:type="dxa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项目内容</w:t>
            </w:r>
          </w:p>
        </w:tc>
        <w:tc>
          <w:tcPr>
            <w:tcW w:w="2820" w:type="dxa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市本级补助（万元）</w:t>
            </w:r>
          </w:p>
        </w:tc>
        <w:tc>
          <w:tcPr>
            <w:tcW w:w="2057" w:type="dxa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小计（万元）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08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柳市镇大兴村（原庄垟）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标准篮球场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7" w:type="dxa"/>
            <w:vMerge w:val="restart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Fonts w:hint="default" w:ascii="宋体" w:hAnsi="宋体" w:eastAsia="宋体" w:cs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default" w:ascii="宋体" w:hAnsi="宋体" w:eastAsia="宋体" w:cs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default" w:ascii="宋体" w:hAnsi="宋体" w:eastAsia="宋体" w:cs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default" w:ascii="宋体" w:hAnsi="宋体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8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磐石镇卫城北村（重石）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标准篮球场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7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8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蒲岐镇寨桥村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标准篮球场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7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08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北白象镇沈岙村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标准篮球场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7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08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虹桥镇杏南村（吴宅）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标准篮球场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7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084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虹桥镇大仙垟村（上仙垟）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标准篮球场</w:t>
            </w:r>
          </w:p>
        </w:tc>
        <w:tc>
          <w:tcPr>
            <w:tcW w:w="2820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7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084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虹桥镇长山村（下桥）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标准篮球场</w:t>
            </w:r>
          </w:p>
        </w:tc>
        <w:tc>
          <w:tcPr>
            <w:tcW w:w="2820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7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084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城东街道新塘村</w:t>
            </w:r>
          </w:p>
        </w:tc>
        <w:tc>
          <w:tcPr>
            <w:tcW w:w="3000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标准篮球场</w:t>
            </w:r>
          </w:p>
        </w:tc>
        <w:tc>
          <w:tcPr>
            <w:tcW w:w="2820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7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21</w:t>
            </w:r>
          </w:p>
        </w:tc>
        <w:tc>
          <w:tcPr>
            <w:tcW w:w="4084" w:type="dxa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柳市镇黄华村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门球场（1个）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57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08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送体育下乡活动</w:t>
            </w:r>
          </w:p>
        </w:tc>
        <w:tc>
          <w:tcPr>
            <w:tcW w:w="30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篮球架、健身器材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lang w:val="en-US" w:eastAsia="zh-CN"/>
              </w:rPr>
              <w:t>14.5</w:t>
            </w:r>
          </w:p>
        </w:tc>
        <w:tc>
          <w:tcPr>
            <w:tcW w:w="2057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4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82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100.5</w:t>
            </w:r>
          </w:p>
        </w:tc>
        <w:tc>
          <w:tcPr>
            <w:tcW w:w="205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100.5</w:t>
            </w:r>
          </w:p>
        </w:tc>
      </w:tr>
    </w:tbl>
    <w:p>
      <w:pPr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p/>
    <w:sectPr>
      <w:footerReference r:id="rId6" w:type="default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31342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31342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20B7B"/>
    <w:rsid w:val="15C52F8A"/>
    <w:rsid w:val="3105253F"/>
    <w:rsid w:val="44377193"/>
    <w:rsid w:val="449F0962"/>
    <w:rsid w:val="47FB752B"/>
    <w:rsid w:val="5F6C6B12"/>
    <w:rsid w:val="60B14BC8"/>
    <w:rsid w:val="62920B7B"/>
    <w:rsid w:val="69C118E8"/>
    <w:rsid w:val="77901D31"/>
    <w:rsid w:val="7C3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2020-11-25T07:12:00Z</dcterms:created>
  <dc:creator>Administrator</dc:creator>
  <cp:lastModifiedBy>C.J</cp:lastModifiedBy>
  <cp:lastPrinted>2020-11-25T08:06:00Z</cp:lastPrinted>
  <dcterms:modified xsi:type="dcterms:W3CDTF">2020-12-04T01:53:03Z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